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e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939F6" w14:textId="00442C54"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Postępowanie: </w:t>
      </w:r>
      <w:r w:rsidR="00EE109B">
        <w:rPr>
          <w:rFonts w:ascii="Times New Roman" w:eastAsia="Times New Roman" w:hAnsi="Times New Roman" w:cs="Times New Roman"/>
          <w:color w:val="000000"/>
          <w:sz w:val="24"/>
          <w:szCs w:val="24"/>
          <w:lang w:eastAsia="pl-PL"/>
        </w:rPr>
        <w:t>ADM.262.1.2022</w:t>
      </w:r>
    </w:p>
    <w:p w14:paraId="40D1769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3EC08D1A"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Specyfikacja Warunków Zamówienia</w:t>
      </w:r>
    </w:p>
    <w:p w14:paraId="7BF1E207" w14:textId="77777777" w:rsidR="00A90AFA" w:rsidRPr="00A90AFA" w:rsidRDefault="00A90AFA" w:rsidP="00A90AFA">
      <w:pPr>
        <w:suppressAutoHyphens/>
        <w:autoSpaceDN w:val="0"/>
        <w:spacing w:after="113"/>
        <w:jc w:val="center"/>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zamówienie klasyczne na usługi społeczne, o wartości mniejszej niż progi unijne,</w:t>
      </w:r>
    </w:p>
    <w:p w14:paraId="0979209B" w14:textId="77777777" w:rsidR="00A90AFA" w:rsidRPr="00A90AFA" w:rsidRDefault="00A90AFA" w:rsidP="00A90AFA">
      <w:pPr>
        <w:suppressAutoHyphens/>
        <w:autoSpaceDN w:val="0"/>
        <w:spacing w:after="113"/>
        <w:jc w:val="center"/>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udzielane w trybie podstawowym bez negocjacji</w:t>
      </w:r>
    </w:p>
    <w:p w14:paraId="06E489BE"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color w:val="000000"/>
          <w:sz w:val="24"/>
          <w:szCs w:val="24"/>
          <w:lang w:eastAsia="pl-PL"/>
        </w:rPr>
      </w:pPr>
    </w:p>
    <w:p w14:paraId="0884F0AE" w14:textId="52654A1D" w:rsidR="00A90AFA" w:rsidRPr="00A90AFA" w:rsidRDefault="00A90AFA" w:rsidP="00A90AFA">
      <w:pPr>
        <w:suppressAutoHyphens/>
        <w:autoSpaceDN w:val="0"/>
        <w:spacing w:after="113"/>
        <w:jc w:val="center"/>
        <w:textAlignment w:val="baseline"/>
        <w:rPr>
          <w:rFonts w:ascii="Times New Roman" w:eastAsia="Calibri" w:hAnsi="Times New Roman" w:cs="Times New Roman"/>
          <w:b/>
          <w:color w:val="000000"/>
          <w:sz w:val="24"/>
          <w:szCs w:val="24"/>
        </w:rPr>
      </w:pPr>
      <w:r w:rsidRPr="00A90AFA">
        <w:rPr>
          <w:rFonts w:ascii="Times New Roman" w:eastAsia="Calibri" w:hAnsi="Times New Roman" w:cs="Times New Roman"/>
          <w:b/>
          <w:color w:val="000000"/>
          <w:sz w:val="24"/>
          <w:szCs w:val="24"/>
        </w:rPr>
        <w:t>C</w:t>
      </w:r>
      <w:r w:rsidR="00AB40B5">
        <w:rPr>
          <w:rFonts w:ascii="Times New Roman" w:eastAsia="Calibri" w:hAnsi="Times New Roman" w:cs="Times New Roman"/>
          <w:b/>
          <w:color w:val="000000"/>
          <w:sz w:val="24"/>
          <w:szCs w:val="24"/>
        </w:rPr>
        <w:t xml:space="preserve">atering dla pacjentów </w:t>
      </w:r>
      <w:proofErr w:type="spellStart"/>
      <w:r w:rsidR="00AB40B5">
        <w:rPr>
          <w:rFonts w:ascii="Times New Roman" w:eastAsia="Calibri" w:hAnsi="Times New Roman" w:cs="Times New Roman"/>
          <w:b/>
          <w:color w:val="000000"/>
          <w:sz w:val="24"/>
          <w:szCs w:val="24"/>
        </w:rPr>
        <w:t>WOTUiW</w:t>
      </w:r>
      <w:proofErr w:type="spellEnd"/>
      <w:r w:rsidR="00AB40B5">
        <w:rPr>
          <w:rFonts w:ascii="Times New Roman" w:eastAsia="Calibri" w:hAnsi="Times New Roman" w:cs="Times New Roman"/>
          <w:b/>
          <w:color w:val="000000"/>
          <w:sz w:val="24"/>
          <w:szCs w:val="24"/>
        </w:rPr>
        <w:t xml:space="preserve"> w 2022 r.</w:t>
      </w:r>
    </w:p>
    <w:p w14:paraId="6F11EE9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DFB1D9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Załączniki do Specyfikacji Warunków Zamówienia</w:t>
      </w:r>
    </w:p>
    <w:p w14:paraId="45AA8105" w14:textId="77777777" w:rsidR="00A90AFA" w:rsidRPr="00A90AFA" w:rsidRDefault="00A90AFA" w:rsidP="00A90AFA">
      <w:pPr>
        <w:widowControl w:val="0"/>
        <w:numPr>
          <w:ilvl w:val="0"/>
          <w:numId w:val="59"/>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1: Formularz ofertowy</w:t>
      </w:r>
    </w:p>
    <w:p w14:paraId="392476E2"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2: Opis przedmiotu zamówienia</w:t>
      </w:r>
    </w:p>
    <w:p w14:paraId="46F17C51"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Załącznik nr 3: Oświadczenie o  spełnianiu warunków udziału w postępowaniu.</w:t>
      </w:r>
    </w:p>
    <w:p w14:paraId="393AFC74"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Załącznik nr 4: Oświadczenie o  niepodleganiu wykluczeniu</w:t>
      </w:r>
    </w:p>
    <w:p w14:paraId="26F3BD7E"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Załącznik nr 5: </w:t>
      </w:r>
      <w:r w:rsidRPr="00A90AFA">
        <w:rPr>
          <w:rFonts w:ascii="Times New Roman" w:eastAsia="Times New Roman" w:hAnsi="Times New Roman" w:cs="Times New Roman"/>
          <w:color w:val="000000"/>
          <w:sz w:val="24"/>
          <w:szCs w:val="24"/>
          <w:lang w:eastAsia="ar-SA"/>
        </w:rPr>
        <w:t>Wykaz wykonanych lub wykonywanych przez Wykonawcę usług</w:t>
      </w:r>
    </w:p>
    <w:p w14:paraId="6FB94BF5"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6: Wykaz środków transportu, którymi dysponuje lub będzie dysponował Wykonawca w celu realizacji przedmiotu zamówienia.</w:t>
      </w:r>
    </w:p>
    <w:p w14:paraId="32A3F742"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Załącznik nr 7: </w:t>
      </w:r>
      <w:r w:rsidRPr="00A90AFA">
        <w:rPr>
          <w:rFonts w:ascii="Times New Roman" w:eastAsia="Times New Roman" w:hAnsi="Times New Roman" w:cs="Times New Roman"/>
          <w:color w:val="000000"/>
          <w:sz w:val="24"/>
          <w:szCs w:val="24"/>
          <w:lang w:eastAsia="ar-SA"/>
        </w:rPr>
        <w:t>Wykaz osób wykonujących zamówienie oraz ich kwalifikacji zawodowych, doświadczenia i wykształcenia niezbędnego do wykonania zamówienia</w:t>
      </w:r>
    </w:p>
    <w:p w14:paraId="57515F30"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8: Oświadczenie Wykonawcy o spełnieniu przez oferowane usługi wymagań określonych przez Zamawiającego</w:t>
      </w:r>
    </w:p>
    <w:p w14:paraId="67BDA7D3"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9: Projekt umowy</w:t>
      </w:r>
    </w:p>
    <w:p w14:paraId="71DC3F5D" w14:textId="77777777" w:rsidR="00A90AFA" w:rsidRPr="00A90AFA" w:rsidRDefault="00A90AFA" w:rsidP="00A90AFA">
      <w:pPr>
        <w:widowControl w:val="0"/>
        <w:numPr>
          <w:ilvl w:val="0"/>
          <w:numId w:val="4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Załącznik nr 10: Obowiązek informacyjny RODO</w:t>
      </w:r>
    </w:p>
    <w:p w14:paraId="2977BA5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          </w:t>
      </w:r>
    </w:p>
    <w:p w14:paraId="71345047"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7EF8A83A"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245AC3C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4914F21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43977B66"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color w:val="000000"/>
          <w:sz w:val="24"/>
          <w:szCs w:val="24"/>
          <w:lang w:eastAsia="pl-PL"/>
        </w:rPr>
      </w:pPr>
      <w:bookmarkStart w:id="0" w:name="_Toc55621964"/>
      <w:r w:rsidRPr="00A90AFA">
        <w:rPr>
          <w:rFonts w:ascii="Times New Roman" w:eastAsia="Times New Roman" w:hAnsi="Times New Roman" w:cs="Times New Roman"/>
          <w:b/>
          <w:color w:val="000000"/>
          <w:sz w:val="24"/>
          <w:szCs w:val="24"/>
          <w:lang w:eastAsia="pl-PL"/>
        </w:rPr>
        <w:lastRenderedPageBreak/>
        <w:t>POSTANOWIENIA WSTĘPNE</w:t>
      </w:r>
      <w:bookmarkEnd w:id="0"/>
    </w:p>
    <w:p w14:paraId="2565D03F" w14:textId="77777777" w:rsidR="00A90AFA" w:rsidRPr="00A90AFA" w:rsidRDefault="00A90AFA" w:rsidP="00A90AFA">
      <w:pPr>
        <w:widowControl w:val="0"/>
        <w:numPr>
          <w:ilvl w:val="0"/>
          <w:numId w:val="60"/>
        </w:numPr>
        <w:suppressAutoHyphens/>
        <w:overflowPunct w:val="0"/>
        <w:autoSpaceDN w:val="0"/>
        <w:spacing w:after="113" w:line="240" w:lineRule="auto"/>
        <w:ind w:left="360" w:hanging="360"/>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Specyfikacja warunków zamówienia (w skrócie SWZ) określa warunki wymagane od wykonawców ubiegających się o zamówienie, wymagania merytoryczne i formalne, jakim muszą odpowiadać składane oferty, a także zasady prowadzenia postępowania i wyboru najkorzystniejszej oferty.</w:t>
      </w:r>
    </w:p>
    <w:p w14:paraId="4DF2D2B5" w14:textId="77777777" w:rsidR="00A90AFA" w:rsidRPr="00A90AFA" w:rsidRDefault="00A90AFA" w:rsidP="00A90AFA">
      <w:pPr>
        <w:widowControl w:val="0"/>
        <w:numPr>
          <w:ilvl w:val="0"/>
          <w:numId w:val="7"/>
        </w:numPr>
        <w:suppressAutoHyphens/>
        <w:overflowPunct w:val="0"/>
        <w:autoSpaceDN w:val="0"/>
        <w:spacing w:after="113" w:line="240" w:lineRule="auto"/>
        <w:ind w:left="360" w:hanging="360"/>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Ilekroć w specyfikacji jest mowa o ustawie bez bliższego jej określenia, należy przez to rozumieć ustawę z dnia 11 września 2019 r. – Prawo zamówień publicznych.</w:t>
      </w:r>
    </w:p>
    <w:p w14:paraId="778A5114" w14:textId="77777777" w:rsidR="00A90AFA" w:rsidRPr="00A90AFA" w:rsidRDefault="00A90AFA" w:rsidP="00A90AFA">
      <w:pPr>
        <w:widowControl w:val="0"/>
        <w:numPr>
          <w:ilvl w:val="0"/>
          <w:numId w:val="7"/>
        </w:numPr>
        <w:suppressAutoHyphens/>
        <w:overflowPunct w:val="0"/>
        <w:autoSpaceDN w:val="0"/>
        <w:spacing w:after="113" w:line="240" w:lineRule="auto"/>
        <w:ind w:left="360" w:hanging="360"/>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W postępowaniu o udzielenie zamówienia publicznego Wykonawcy zobowiązani są składać prawdziwe oświadczenia i dokumenty. Umyślne przedłożenie dokumentu sfałszowanego lub stwierdzającego nieprawdę albo złożenie nierzetelnych oświadczeń zagrożone jest odpowiedzialnością karną przewidzianą w art. 297 Kodeksu Karnego.</w:t>
      </w:r>
    </w:p>
    <w:p w14:paraId="1055589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35354BB0" w14:textId="12D90BD6"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INFORMACJE O ZAMAWIAJĄCYM</w:t>
      </w:r>
    </w:p>
    <w:p w14:paraId="58A571C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Wojewódzki Ośrodek Terapii Uzależnień i Współuzależnienia w Toruniu,</w:t>
      </w:r>
    </w:p>
    <w:p w14:paraId="5E0BE7F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ul. Szosa Bydgoska 1, 87-100 Toruń</w:t>
      </w:r>
    </w:p>
    <w:p w14:paraId="09CFD44B"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NIP: 956-20-48-040</w:t>
      </w:r>
    </w:p>
    <w:p w14:paraId="050FECA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Regon:</w:t>
      </w:r>
      <w:r w:rsidRPr="00A90AFA">
        <w:rPr>
          <w:rFonts w:ascii="Times New Roman" w:eastAsia="Times New Roman" w:hAnsi="Times New Roman" w:cs="Times New Roman"/>
          <w:color w:val="000000"/>
          <w:sz w:val="24"/>
          <w:szCs w:val="24"/>
          <w:lang w:eastAsia="pl-PL"/>
        </w:rPr>
        <w:tab/>
        <w:t xml:space="preserve"> 871550298</w:t>
      </w:r>
    </w:p>
    <w:p w14:paraId="4EF5BCD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KRS: 0000030573</w:t>
      </w:r>
    </w:p>
    <w:p w14:paraId="445A9AF0"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Adres strony internetowej Zamawiającego: </w:t>
      </w:r>
      <w:hyperlink r:id="rId8" w:history="1">
        <w:r w:rsidRPr="00A90AFA">
          <w:rPr>
            <w:rFonts w:ascii="Times New Roman" w:eastAsia="Calibri" w:hAnsi="Times New Roman" w:cs="Tahoma"/>
            <w:color w:val="0000FF"/>
            <w:sz w:val="24"/>
            <w:szCs w:val="24"/>
            <w:u w:val="single"/>
          </w:rPr>
          <w:t>www.wotuiw.torun.pl</w:t>
        </w:r>
      </w:hyperlink>
    </w:p>
    <w:p w14:paraId="62F6B55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Rodzaj Zamawiającego: Samodzielny Publiczny Zakład Opieki Zdrowotnej</w:t>
      </w:r>
    </w:p>
    <w:p w14:paraId="2D96ACE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telefon: 56 622 89 08;  fax: 56 622 28 50</w:t>
      </w:r>
    </w:p>
    <w:p w14:paraId="08732662"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lang w:eastAsia="pl-PL"/>
        </w:rPr>
        <w:t xml:space="preserve">Wszystkie informacje dotyczące zamówienia zamieszczane są na stronie </w:t>
      </w:r>
      <w:hyperlink r:id="rId9" w:history="1">
        <w:r w:rsidRPr="00A90AFA">
          <w:rPr>
            <w:rFonts w:ascii="Times New Roman" w:eastAsia="Calibri" w:hAnsi="Times New Roman" w:cs="Tahoma"/>
            <w:color w:val="0000FF"/>
            <w:sz w:val="24"/>
            <w:szCs w:val="24"/>
            <w:u w:val="single"/>
          </w:rPr>
          <w:t>www.wotuiw.torun.pl</w:t>
        </w:r>
      </w:hyperlink>
      <w:r w:rsidRPr="00A90AFA">
        <w:rPr>
          <w:rFonts w:ascii="Times New Roman" w:eastAsia="Times New Roman" w:hAnsi="Times New Roman" w:cs="Times New Roman"/>
          <w:b/>
          <w:color w:val="000000"/>
          <w:sz w:val="24"/>
          <w:szCs w:val="24"/>
          <w:u w:val="single"/>
          <w:lang w:eastAsia="pl-PL"/>
        </w:rPr>
        <w:t xml:space="preserve"> </w:t>
      </w:r>
      <w:r w:rsidRPr="00A90AFA">
        <w:rPr>
          <w:rFonts w:ascii="Times New Roman" w:eastAsia="Times New Roman" w:hAnsi="Times New Roman" w:cs="Times New Roman"/>
          <w:b/>
          <w:color w:val="000000"/>
          <w:sz w:val="24"/>
          <w:szCs w:val="24"/>
          <w:lang w:eastAsia="pl-PL"/>
        </w:rPr>
        <w:t>zakładka BIP,  zamówienia publiczne</w:t>
      </w:r>
    </w:p>
    <w:p w14:paraId="44942DA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3A763E4"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TRYB UDZIELENIA ZAMÓWIENIA</w:t>
      </w:r>
    </w:p>
    <w:p w14:paraId="47AFD29B"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Postępowanie prowadzone jest na podstawie przepisów ustawy dotyczących zamówień klasycznych o wartości mniejszej niż progi unijne, w trybie podstawowym bez negocjacji</w:t>
      </w:r>
      <w:r w:rsidRPr="00A90AFA">
        <w:rPr>
          <w:rFonts w:ascii="Times New Roman" w:eastAsia="Times New Roman" w:hAnsi="Times New Roman" w:cs="Times New Roman"/>
          <w:color w:val="000000"/>
          <w:sz w:val="24"/>
          <w:szCs w:val="24"/>
          <w:lang w:eastAsia="pl-PL"/>
        </w:rPr>
        <w:br/>
        <w:t>(art. 275 ust. 1 ustawy), na usługi społeczne (art. 359 ust. 2 ustawy).</w:t>
      </w:r>
    </w:p>
    <w:p w14:paraId="3F2F67AA"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8A8B90E" w14:textId="352FBCC9"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OPIS PRZEDMIOTU ZAMÓWIENIA</w:t>
      </w:r>
    </w:p>
    <w:p w14:paraId="1BD00ED4" w14:textId="6C769A89" w:rsidR="00A90AFA" w:rsidRPr="00A90AFA" w:rsidRDefault="00A90AFA" w:rsidP="00A90AFA">
      <w:pPr>
        <w:widowControl w:val="0"/>
        <w:suppressAutoHyphens/>
        <w:autoSpaceDN w:val="0"/>
        <w:spacing w:after="113"/>
        <w:jc w:val="both"/>
        <w:textAlignment w:val="baseline"/>
        <w:rPr>
          <w:rFonts w:ascii="Times New Roman" w:eastAsia="SimSun" w:hAnsi="Times New Roman" w:cs="Mangal"/>
          <w:color w:val="000000"/>
          <w:kern w:val="3"/>
          <w:sz w:val="24"/>
          <w:szCs w:val="24"/>
          <w:lang w:eastAsia="hi-IN" w:bidi="hi-IN"/>
        </w:rPr>
      </w:pPr>
      <w:r w:rsidRPr="00A90AFA">
        <w:rPr>
          <w:rFonts w:ascii="Times New Roman" w:eastAsia="SimSun" w:hAnsi="Times New Roman" w:cs="Mangal"/>
          <w:color w:val="000000"/>
          <w:kern w:val="3"/>
          <w:sz w:val="24"/>
          <w:szCs w:val="24"/>
          <w:lang w:eastAsia="hi-IN" w:bidi="hi-IN"/>
        </w:rPr>
        <w:t xml:space="preserve">Postępowanie dotyczy zamówienia na usługi społeczne w zakresie przygotowania </w:t>
      </w:r>
      <w:r w:rsidR="00057735">
        <w:rPr>
          <w:rFonts w:ascii="Times New Roman" w:eastAsia="SimSun" w:hAnsi="Times New Roman" w:cs="Mangal"/>
          <w:color w:val="000000"/>
          <w:kern w:val="3"/>
          <w:sz w:val="24"/>
          <w:szCs w:val="24"/>
          <w:lang w:eastAsia="hi-IN" w:bidi="hi-IN"/>
        </w:rPr>
        <w:br/>
      </w:r>
      <w:r w:rsidRPr="00A90AFA">
        <w:rPr>
          <w:rFonts w:ascii="Times New Roman" w:eastAsia="SimSun" w:hAnsi="Times New Roman" w:cs="Mangal"/>
          <w:color w:val="000000"/>
          <w:kern w:val="3"/>
          <w:sz w:val="24"/>
          <w:szCs w:val="24"/>
          <w:lang w:eastAsia="hi-IN" w:bidi="hi-IN"/>
        </w:rPr>
        <w:t xml:space="preserve">i dostarczania posiłków – usług wymienionych w załączniku XIV do dyrektywy Parlamentu </w:t>
      </w:r>
      <w:r w:rsidRPr="00A90AFA">
        <w:rPr>
          <w:rFonts w:ascii="Times New Roman" w:eastAsia="SimSun" w:hAnsi="Times New Roman" w:cs="Mangal"/>
          <w:color w:val="000000"/>
          <w:kern w:val="3"/>
          <w:sz w:val="24"/>
          <w:szCs w:val="24"/>
          <w:lang w:eastAsia="hi-IN" w:bidi="hi-IN"/>
        </w:rPr>
        <w:lastRenderedPageBreak/>
        <w:t>Europejskiego i Rady 2014/24/UE z dnia 26 lutego 2014 r. w sprawie zamówień publicznych, uchylająca dyrektywę 2004/18/WE</w:t>
      </w:r>
    </w:p>
    <w:p w14:paraId="554D0E2E" w14:textId="77777777" w:rsidR="00057735" w:rsidRDefault="00057735" w:rsidP="00A90AFA">
      <w:pPr>
        <w:widowControl w:val="0"/>
        <w:suppressAutoHyphens/>
        <w:autoSpaceDN w:val="0"/>
        <w:spacing w:after="113"/>
        <w:jc w:val="both"/>
        <w:textAlignment w:val="baseline"/>
        <w:rPr>
          <w:rFonts w:ascii="Times New Roman" w:eastAsia="SimSun" w:hAnsi="Times New Roman" w:cs="Mangal"/>
          <w:color w:val="000000"/>
          <w:kern w:val="3"/>
          <w:sz w:val="24"/>
          <w:szCs w:val="24"/>
          <w:lang w:eastAsia="hi-IN" w:bidi="hi-IN"/>
        </w:rPr>
      </w:pPr>
    </w:p>
    <w:p w14:paraId="17D58C19" w14:textId="76F94EB3" w:rsidR="00A90AFA" w:rsidRPr="00A90AFA" w:rsidRDefault="00A90AFA" w:rsidP="00A90AFA">
      <w:pPr>
        <w:widowControl w:val="0"/>
        <w:suppressAutoHyphens/>
        <w:autoSpaceDN w:val="0"/>
        <w:spacing w:after="113"/>
        <w:jc w:val="both"/>
        <w:textAlignment w:val="baseline"/>
        <w:rPr>
          <w:rFonts w:ascii="Times New Roman" w:eastAsia="SimSun" w:hAnsi="Times New Roman" w:cs="Mangal"/>
          <w:color w:val="000000"/>
          <w:kern w:val="3"/>
          <w:sz w:val="24"/>
          <w:szCs w:val="24"/>
          <w:lang w:eastAsia="hi-IN" w:bidi="hi-IN"/>
        </w:rPr>
      </w:pPr>
      <w:r w:rsidRPr="00A90AFA">
        <w:rPr>
          <w:rFonts w:ascii="Times New Roman" w:eastAsia="SimSun" w:hAnsi="Times New Roman" w:cs="Mangal"/>
          <w:color w:val="000000"/>
          <w:kern w:val="3"/>
          <w:sz w:val="24"/>
          <w:szCs w:val="24"/>
          <w:lang w:eastAsia="hi-IN" w:bidi="hi-IN"/>
        </w:rPr>
        <w:t xml:space="preserve">Kod CPV:  </w:t>
      </w:r>
    </w:p>
    <w:p w14:paraId="766C4D95" w14:textId="77777777" w:rsidR="00A90AFA" w:rsidRPr="00A90AFA" w:rsidRDefault="00A90AFA" w:rsidP="00A90AFA">
      <w:pPr>
        <w:widowControl w:val="0"/>
        <w:suppressAutoHyphens/>
        <w:autoSpaceDN w:val="0"/>
        <w:spacing w:after="113"/>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55520000-1 - usługa dostarczania posiłków</w:t>
      </w:r>
    </w:p>
    <w:p w14:paraId="33E9374E" w14:textId="77777777" w:rsidR="00A90AFA" w:rsidRPr="00A90AFA" w:rsidRDefault="00A90AFA" w:rsidP="00A90AFA">
      <w:pPr>
        <w:widowControl w:val="0"/>
        <w:suppressAutoHyphens/>
        <w:autoSpaceDN w:val="0"/>
        <w:spacing w:after="113"/>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55321000-6 - usługa przygotowania posiłków</w:t>
      </w:r>
    </w:p>
    <w:p w14:paraId="14FB6DA7" w14:textId="77777777" w:rsidR="00A90AFA" w:rsidRPr="00A90AFA" w:rsidRDefault="00A90AFA" w:rsidP="00A90AFA">
      <w:pPr>
        <w:widowControl w:val="0"/>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55322000-3 - usługi gotowania posiłków</w:t>
      </w:r>
    </w:p>
    <w:p w14:paraId="0CAA49A2" w14:textId="77777777" w:rsidR="00A90AFA" w:rsidRPr="00A90AFA" w:rsidRDefault="00A90AFA" w:rsidP="00A90AFA">
      <w:pPr>
        <w:widowControl w:val="0"/>
        <w:tabs>
          <w:tab w:val="left" w:pos="2835"/>
        </w:tabs>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55523000-2 - usługi zaprowiantowania innych przedsiębiorstw lub instytucji.</w:t>
      </w:r>
    </w:p>
    <w:p w14:paraId="7BD77489" w14:textId="77777777" w:rsidR="00A90AFA" w:rsidRPr="00A90AFA" w:rsidRDefault="00A90AFA" w:rsidP="00CE2305">
      <w:pPr>
        <w:widowControl w:val="0"/>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ahoma"/>
          <w:color w:val="000000"/>
          <w:sz w:val="24"/>
          <w:szCs w:val="24"/>
        </w:rPr>
        <w:t>P</w:t>
      </w:r>
      <w:r w:rsidRPr="00A90AFA">
        <w:rPr>
          <w:rFonts w:ascii="Times New Roman" w:eastAsia="Times New Roman" w:hAnsi="Times New Roman" w:cs="Times New Roman"/>
          <w:color w:val="000000"/>
          <w:sz w:val="24"/>
          <w:szCs w:val="24"/>
          <w:lang w:eastAsia="pl-PL"/>
        </w:rPr>
        <w:t>rzedmiotem zamówienia jest przygotowanie i dostarczanie posiłków, stanowiących całodzienne wyżywienie pacjentów, przy uwzględnieniu zgłaszanych diet, do punktów odbioru w Toruniu znajdujących się w obiektach usytuowanych pod adresem:</w:t>
      </w:r>
    </w:p>
    <w:p w14:paraId="139E9DD0" w14:textId="77777777" w:rsidR="00A90AFA" w:rsidRPr="00A90AFA" w:rsidRDefault="00A90AFA" w:rsidP="00A90AFA">
      <w:pPr>
        <w:widowControl w:val="0"/>
        <w:numPr>
          <w:ilvl w:val="1"/>
          <w:numId w:val="62"/>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ul. Szosa Bydgoska 1 – Oddział Krótkoterminowej Terapii Uzależnień (OKTU)</w:t>
      </w:r>
    </w:p>
    <w:p w14:paraId="4718F9B9" w14:textId="77777777" w:rsidR="00A90AFA" w:rsidRPr="00A90AFA" w:rsidRDefault="00A90AFA" w:rsidP="00A90AFA">
      <w:pPr>
        <w:widowControl w:val="0"/>
        <w:numPr>
          <w:ilvl w:val="1"/>
          <w:numId w:val="62"/>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ul. Włocławska 233 – Całodobowy Młodzieżowy Oddział Leczenia Uzależnień (CMOLU)</w:t>
      </w:r>
    </w:p>
    <w:p w14:paraId="2430FAC9" w14:textId="77777777" w:rsidR="00A90AFA" w:rsidRPr="00A90AFA" w:rsidRDefault="00A90AFA" w:rsidP="00A90AFA">
      <w:pPr>
        <w:widowControl w:val="0"/>
        <w:numPr>
          <w:ilvl w:val="1"/>
          <w:numId w:val="62"/>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ul. Włocławska 233 – Oddział Odwykowy Całodobowy (OOC)</w:t>
      </w:r>
    </w:p>
    <w:p w14:paraId="0611BCED" w14:textId="1C5CCFF1" w:rsidR="00A90AFA" w:rsidRPr="00A90AFA" w:rsidRDefault="00A90AFA" w:rsidP="00A90AFA">
      <w:pPr>
        <w:widowControl w:val="0"/>
        <w:numPr>
          <w:ilvl w:val="0"/>
          <w:numId w:val="63"/>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t>Zadaniem Wykonawcy jest kompleksowe żywienie pacjentów Zamawiającego oraz dostarczanie posiłków do pacjentów, o ściśle określonych porach</w:t>
      </w:r>
      <w:r w:rsidR="00057735">
        <w:rPr>
          <w:rFonts w:ascii="Times New Roman" w:eastAsia="Calibri" w:hAnsi="Times New Roman" w:cs="Times New Roman"/>
          <w:color w:val="000000"/>
          <w:sz w:val="24"/>
          <w:szCs w:val="24"/>
        </w:rPr>
        <w:t>.</w:t>
      </w:r>
      <w:r w:rsidRPr="00A90AFA">
        <w:rPr>
          <w:rFonts w:ascii="Times New Roman" w:eastAsia="SimSun" w:hAnsi="Times New Roman" w:cs="Arial"/>
          <w:color w:val="000000"/>
          <w:kern w:val="3"/>
          <w:sz w:val="24"/>
          <w:szCs w:val="24"/>
          <w:lang w:eastAsia="hi-IN" w:bidi="hi-IN"/>
        </w:rPr>
        <w:t xml:space="preserve"> Szacunkowa, uśredniona </w:t>
      </w:r>
      <w:r w:rsidR="00F81900">
        <w:rPr>
          <w:rFonts w:ascii="Times New Roman" w:eastAsia="SimSun" w:hAnsi="Times New Roman" w:cs="Arial"/>
          <w:color w:val="000000"/>
          <w:kern w:val="3"/>
          <w:sz w:val="24"/>
          <w:szCs w:val="24"/>
          <w:lang w:eastAsia="hi-IN" w:bidi="hi-IN"/>
        </w:rPr>
        <w:t>liczba</w:t>
      </w:r>
      <w:r w:rsidR="00F81900" w:rsidRPr="00A90AFA">
        <w:rPr>
          <w:rFonts w:ascii="Times New Roman" w:eastAsia="SimSun" w:hAnsi="Times New Roman" w:cs="Arial"/>
          <w:color w:val="000000"/>
          <w:kern w:val="3"/>
          <w:sz w:val="24"/>
          <w:szCs w:val="24"/>
          <w:lang w:eastAsia="hi-IN" w:bidi="hi-IN"/>
        </w:rPr>
        <w:t xml:space="preserve"> </w:t>
      </w:r>
      <w:r w:rsidRPr="00A90AFA">
        <w:rPr>
          <w:rFonts w:ascii="Times New Roman" w:eastAsia="SimSun" w:hAnsi="Times New Roman" w:cs="Arial"/>
          <w:color w:val="000000"/>
          <w:kern w:val="3"/>
          <w:sz w:val="24"/>
          <w:szCs w:val="24"/>
          <w:lang w:eastAsia="hi-IN" w:bidi="hi-IN"/>
        </w:rPr>
        <w:t>zestawów wydawanych posiłków, rozumianych jako całodobowe wyżywienie jednego pacjenta składające się ze śniadania, obiadu i kolacji, wynosi 8</w:t>
      </w:r>
      <w:r w:rsidR="000E1D48">
        <w:rPr>
          <w:rFonts w:ascii="Times New Roman" w:eastAsia="SimSun" w:hAnsi="Times New Roman" w:cs="Arial"/>
          <w:color w:val="000000"/>
          <w:kern w:val="3"/>
          <w:sz w:val="24"/>
          <w:szCs w:val="24"/>
          <w:lang w:eastAsia="hi-IN" w:bidi="hi-IN"/>
        </w:rPr>
        <w:t>7</w:t>
      </w:r>
      <w:r w:rsidRPr="00A90AFA">
        <w:rPr>
          <w:rFonts w:ascii="Times New Roman" w:eastAsia="SimSun" w:hAnsi="Times New Roman" w:cs="Arial"/>
          <w:color w:val="000000"/>
          <w:kern w:val="3"/>
          <w:sz w:val="24"/>
          <w:szCs w:val="24"/>
          <w:lang w:eastAsia="hi-IN" w:bidi="hi-IN"/>
        </w:rPr>
        <w:t xml:space="preserve"> dziennie.</w:t>
      </w:r>
    </w:p>
    <w:p w14:paraId="718983A5" w14:textId="71F7B245" w:rsidR="00A90AFA" w:rsidRPr="00A90AFA" w:rsidRDefault="00F93E98"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bookmarkStart w:id="1" w:name="_Hlk96951144"/>
      <w:r>
        <w:rPr>
          <w:rFonts w:ascii="Times New Roman" w:eastAsia="SimSun" w:hAnsi="Times New Roman" w:cs="Arial"/>
          <w:color w:val="000000"/>
          <w:kern w:val="3"/>
          <w:sz w:val="24"/>
          <w:szCs w:val="24"/>
          <w:lang w:eastAsia="hi-IN" w:bidi="hi-IN"/>
        </w:rPr>
        <w:t>L</w:t>
      </w:r>
      <w:r w:rsidR="00F81900">
        <w:rPr>
          <w:rFonts w:ascii="Times New Roman" w:eastAsia="SimSun" w:hAnsi="Times New Roman" w:cs="Arial"/>
          <w:color w:val="000000"/>
          <w:kern w:val="3"/>
          <w:sz w:val="24"/>
          <w:szCs w:val="24"/>
          <w:lang w:eastAsia="hi-IN" w:bidi="hi-IN"/>
        </w:rPr>
        <w:t>iczba</w:t>
      </w:r>
      <w:r w:rsidR="00F81900" w:rsidRPr="00A90AFA">
        <w:rPr>
          <w:rFonts w:ascii="Times New Roman" w:eastAsia="SimSun" w:hAnsi="Times New Roman" w:cs="Arial"/>
          <w:color w:val="000000"/>
          <w:kern w:val="3"/>
          <w:sz w:val="24"/>
          <w:szCs w:val="24"/>
          <w:lang w:eastAsia="hi-IN" w:bidi="hi-IN"/>
        </w:rPr>
        <w:t xml:space="preserve"> </w:t>
      </w:r>
      <w:r w:rsidR="00A90AFA" w:rsidRPr="00A90AFA">
        <w:rPr>
          <w:rFonts w:ascii="Times New Roman" w:eastAsia="SimSun" w:hAnsi="Times New Roman" w:cs="Arial"/>
          <w:color w:val="000000"/>
          <w:kern w:val="3"/>
          <w:sz w:val="24"/>
          <w:szCs w:val="24"/>
          <w:lang w:eastAsia="hi-IN" w:bidi="hi-IN"/>
        </w:rPr>
        <w:t xml:space="preserve">posiłków uzależniona jest od </w:t>
      </w:r>
      <w:r w:rsidR="00F81900">
        <w:rPr>
          <w:rFonts w:ascii="Times New Roman" w:eastAsia="SimSun" w:hAnsi="Times New Roman" w:cs="Arial"/>
          <w:color w:val="000000"/>
          <w:kern w:val="3"/>
          <w:sz w:val="24"/>
          <w:szCs w:val="24"/>
          <w:lang w:eastAsia="hi-IN" w:bidi="hi-IN"/>
        </w:rPr>
        <w:t>liczby</w:t>
      </w:r>
      <w:r w:rsidR="00F81900" w:rsidRPr="00A90AFA">
        <w:rPr>
          <w:rFonts w:ascii="Times New Roman" w:eastAsia="SimSun" w:hAnsi="Times New Roman" w:cs="Arial"/>
          <w:color w:val="000000"/>
          <w:kern w:val="3"/>
          <w:sz w:val="24"/>
          <w:szCs w:val="24"/>
          <w:lang w:eastAsia="hi-IN" w:bidi="hi-IN"/>
        </w:rPr>
        <w:t xml:space="preserve"> </w:t>
      </w:r>
      <w:r w:rsidR="00A90AFA" w:rsidRPr="00A90AFA">
        <w:rPr>
          <w:rFonts w:ascii="Times New Roman" w:eastAsia="SimSun" w:hAnsi="Times New Roman" w:cs="Arial"/>
          <w:color w:val="000000"/>
          <w:kern w:val="3"/>
          <w:sz w:val="24"/>
          <w:szCs w:val="24"/>
          <w:lang w:eastAsia="hi-IN" w:bidi="hi-IN"/>
        </w:rPr>
        <w:t xml:space="preserve">hospitalizowanych pacjentów. Zamawiający zastrzega konieczność realizacji zamówienia w zakresie rzeczywistych potrzeb, obejmujących możliwość ograniczenia lub zwiększenia liczby posiłków, przy czym minimalna liczba zestawów posiłków, rozumianych jako całodobowe wyżywienie jednego pacjenta składające się ze śniadania, obiadu i kolacji, nie może być mniejsza niż </w:t>
      </w:r>
      <w:r w:rsidR="003D1665">
        <w:rPr>
          <w:rFonts w:ascii="Times New Roman" w:eastAsia="SimSun" w:hAnsi="Times New Roman" w:cs="Arial"/>
          <w:color w:val="000000"/>
          <w:kern w:val="3"/>
          <w:sz w:val="24"/>
          <w:szCs w:val="24"/>
          <w:lang w:eastAsia="hi-IN" w:bidi="hi-IN"/>
        </w:rPr>
        <w:t>4</w:t>
      </w:r>
      <w:r w:rsidR="00865D7B">
        <w:rPr>
          <w:rFonts w:ascii="Times New Roman" w:eastAsia="SimSun" w:hAnsi="Times New Roman" w:cs="Arial"/>
          <w:color w:val="000000"/>
          <w:kern w:val="3"/>
          <w:sz w:val="24"/>
          <w:szCs w:val="24"/>
          <w:lang w:eastAsia="hi-IN" w:bidi="hi-IN"/>
        </w:rPr>
        <w:t>4</w:t>
      </w:r>
      <w:r w:rsidR="00A90AFA" w:rsidRPr="00A90AFA">
        <w:rPr>
          <w:rFonts w:ascii="Times New Roman" w:eastAsia="SimSun" w:hAnsi="Times New Roman" w:cs="Arial"/>
          <w:color w:val="000000"/>
          <w:kern w:val="3"/>
          <w:sz w:val="24"/>
          <w:szCs w:val="24"/>
          <w:lang w:eastAsia="hi-IN" w:bidi="hi-IN"/>
        </w:rPr>
        <w:t xml:space="preserve"> dziennie.</w:t>
      </w:r>
    </w:p>
    <w:bookmarkEnd w:id="1"/>
    <w:p w14:paraId="438C4FF2"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Koszt surowca użytego w celu przygotowania jednego zestawu całodobowego wyżywienia jednego pacjenta, składającego się ze śniadania, obiadu i kolacji, nie może być mniejszy niż 8,00 zł netto.</w:t>
      </w:r>
    </w:p>
    <w:p w14:paraId="78E3CC41"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 xml:space="preserve">Szczegółowy opis przedmiotu zamówienia stanowi opis diet oraz wymagana minimalna gramatura posiłków i gotowych potraw ujęte w treści </w:t>
      </w:r>
      <w:r w:rsidRPr="00A90AFA">
        <w:rPr>
          <w:rFonts w:ascii="Times New Roman" w:eastAsia="SimSun" w:hAnsi="Times New Roman" w:cs="Arial"/>
          <w:b/>
          <w:bCs/>
          <w:iCs/>
          <w:color w:val="000000"/>
          <w:kern w:val="3"/>
          <w:sz w:val="24"/>
          <w:szCs w:val="24"/>
          <w:lang w:eastAsia="hi-IN" w:bidi="hi-IN"/>
        </w:rPr>
        <w:t>Załącznika nr 2</w:t>
      </w:r>
      <w:r w:rsidRPr="00A90AFA">
        <w:rPr>
          <w:rFonts w:ascii="Times New Roman" w:eastAsia="SimSun" w:hAnsi="Times New Roman" w:cs="Arial"/>
          <w:bCs/>
          <w:iCs/>
          <w:color w:val="000000"/>
          <w:kern w:val="3"/>
          <w:sz w:val="24"/>
          <w:szCs w:val="24"/>
          <w:lang w:eastAsia="hi-IN" w:bidi="hi-IN"/>
        </w:rPr>
        <w:t xml:space="preserve"> do SWZ. odpowiednio </w:t>
      </w:r>
      <w:r w:rsidRPr="00A90AFA">
        <w:rPr>
          <w:rFonts w:ascii="Times New Roman" w:eastAsia="SimSun" w:hAnsi="Times New Roman" w:cs="Arial"/>
          <w:b/>
          <w:bCs/>
          <w:iCs/>
          <w:color w:val="000000"/>
          <w:kern w:val="3"/>
          <w:sz w:val="24"/>
          <w:szCs w:val="24"/>
          <w:lang w:eastAsia="hi-IN" w:bidi="hi-IN"/>
        </w:rPr>
        <w:t>w części 2a oraz część 2b</w:t>
      </w:r>
      <w:r w:rsidRPr="00A90AFA">
        <w:rPr>
          <w:rFonts w:ascii="Times New Roman" w:eastAsia="SimSun" w:hAnsi="Times New Roman" w:cs="Arial"/>
          <w:bCs/>
          <w:iCs/>
          <w:color w:val="000000"/>
          <w:kern w:val="3"/>
          <w:sz w:val="24"/>
          <w:szCs w:val="24"/>
          <w:lang w:eastAsia="hi-IN" w:bidi="hi-IN"/>
        </w:rPr>
        <w:t xml:space="preserve"> rzeczonego załącznika.</w:t>
      </w:r>
    </w:p>
    <w:p w14:paraId="561FD58B" w14:textId="24E4362D"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 xml:space="preserve">Wykonawca powinien wraz z ofertą przedstawić przykładowy jadłospis tygodniowy dla diety podstawowej i diety lekkostrawnej, o których mowa w </w:t>
      </w:r>
      <w:r w:rsidRPr="00A90AFA">
        <w:rPr>
          <w:rFonts w:ascii="Times New Roman" w:eastAsia="SimSun" w:hAnsi="Times New Roman" w:cs="Arial"/>
          <w:b/>
          <w:bCs/>
          <w:color w:val="000000"/>
          <w:kern w:val="3"/>
          <w:sz w:val="24"/>
          <w:szCs w:val="24"/>
          <w:lang w:eastAsia="hi-IN" w:bidi="hi-IN"/>
        </w:rPr>
        <w:t>Załączniku nr 2</w:t>
      </w:r>
      <w:r w:rsidRPr="00A90AFA">
        <w:rPr>
          <w:rFonts w:ascii="Times New Roman" w:eastAsia="SimSun" w:hAnsi="Times New Roman" w:cs="Arial"/>
          <w:color w:val="000000"/>
          <w:kern w:val="3"/>
          <w:sz w:val="24"/>
          <w:szCs w:val="24"/>
          <w:lang w:eastAsia="hi-IN" w:bidi="hi-IN"/>
        </w:rPr>
        <w:t xml:space="preserve"> do SWZ, </w:t>
      </w:r>
      <w:r w:rsidR="00FD61E3">
        <w:rPr>
          <w:rFonts w:ascii="Times New Roman" w:eastAsia="SimSun" w:hAnsi="Times New Roman" w:cs="Arial"/>
          <w:color w:val="000000"/>
          <w:kern w:val="3"/>
          <w:sz w:val="24"/>
          <w:szCs w:val="24"/>
          <w:lang w:eastAsia="hi-IN" w:bidi="hi-IN"/>
        </w:rPr>
        <w:br/>
      </w:r>
      <w:r w:rsidRPr="00A90AFA">
        <w:rPr>
          <w:rFonts w:ascii="Times New Roman" w:eastAsia="SimSun" w:hAnsi="Times New Roman" w:cs="Arial"/>
          <w:color w:val="000000"/>
          <w:kern w:val="3"/>
          <w:sz w:val="24"/>
          <w:szCs w:val="24"/>
          <w:lang w:eastAsia="hi-IN" w:bidi="hi-IN"/>
        </w:rPr>
        <w:t>z ograniczeniem łatwo przyswajalnych węglowodanów oraz podaniem gramatury, kaloryczności posiłków jak również składu jakościowego posiłków.</w:t>
      </w:r>
    </w:p>
    <w:p w14:paraId="1E50201F"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 xml:space="preserve">Wykonawca zobowiązany jest podać w ofercie cenę zestawu wydawanych posiłków, </w:t>
      </w:r>
      <w:r w:rsidRPr="00A90AFA">
        <w:rPr>
          <w:rFonts w:ascii="Times New Roman" w:eastAsia="SimSun" w:hAnsi="Times New Roman" w:cs="Arial"/>
          <w:color w:val="000000"/>
          <w:kern w:val="3"/>
          <w:sz w:val="24"/>
          <w:szCs w:val="24"/>
          <w:lang w:eastAsia="hi-IN" w:bidi="hi-IN"/>
        </w:rPr>
        <w:lastRenderedPageBreak/>
        <w:t>rozumianego jako całodobowe wyżywienie jednego pacjenta składające się ze śniadania, obiadu i kolacji.</w:t>
      </w:r>
    </w:p>
    <w:p w14:paraId="02ED0AF3"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 xml:space="preserve">Wykonawca zobowiązany jest do dowiezienia </w:t>
      </w:r>
      <w:r w:rsidRPr="00A90AFA">
        <w:rPr>
          <w:rFonts w:ascii="Times New Roman" w:eastAsia="SimSun" w:hAnsi="Times New Roman" w:cs="Times New Roman"/>
          <w:color w:val="000000"/>
          <w:kern w:val="3"/>
          <w:sz w:val="24"/>
          <w:szCs w:val="24"/>
          <w:lang w:eastAsia="hi-IN" w:bidi="hi-IN"/>
        </w:rPr>
        <w:t xml:space="preserve">posiłków do poszczególnych punktów odbioru, wskazanych w pkt. 1 stanowiących </w:t>
      </w:r>
      <w:r w:rsidRPr="00A90AFA">
        <w:rPr>
          <w:rFonts w:ascii="Times New Roman" w:eastAsia="Calibri" w:hAnsi="Times New Roman" w:cs="Times New Roman"/>
          <w:color w:val="000000"/>
          <w:sz w:val="24"/>
          <w:szCs w:val="24"/>
        </w:rPr>
        <w:t>komórki organizacyjne zakładów leczniczych prowadzonych przez Zamawiającego –</w:t>
      </w:r>
      <w:r w:rsidRPr="00A90AFA">
        <w:rPr>
          <w:rFonts w:ascii="Times New Roman" w:eastAsia="SimSun" w:hAnsi="Times New Roman" w:cs="Times New Roman"/>
          <w:color w:val="000000"/>
          <w:kern w:val="3"/>
          <w:sz w:val="24"/>
          <w:szCs w:val="24"/>
          <w:lang w:eastAsia="hi-IN" w:bidi="hi-IN"/>
        </w:rPr>
        <w:t xml:space="preserve"> </w:t>
      </w:r>
      <w:r w:rsidRPr="00A90AFA">
        <w:rPr>
          <w:rFonts w:ascii="Times New Roman" w:eastAsia="Calibri" w:hAnsi="Times New Roman" w:cs="Times New Roman"/>
          <w:color w:val="000000"/>
          <w:sz w:val="24"/>
          <w:szCs w:val="24"/>
        </w:rPr>
        <w:t>do  stołówki na danym oddziale.</w:t>
      </w:r>
    </w:p>
    <w:p w14:paraId="5AC9BCE8"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Godziny dostaw posiłków każdego dnia:</w:t>
      </w:r>
    </w:p>
    <w:p w14:paraId="0860E5B5" w14:textId="77777777" w:rsidR="00A90AFA" w:rsidRPr="00A90AFA" w:rsidRDefault="00A90AFA" w:rsidP="00A90AFA">
      <w:pPr>
        <w:widowControl w:val="0"/>
        <w:suppressAutoHyphens/>
        <w:autoSpaceDN w:val="0"/>
        <w:spacing w:after="113"/>
        <w:ind w:left="720"/>
        <w:jc w:val="both"/>
        <w:textAlignment w:val="baseline"/>
        <w:rPr>
          <w:rFonts w:ascii="Calibri" w:eastAsia="Calibri" w:hAnsi="Calibri" w:cs="Tahoma"/>
        </w:rPr>
      </w:pPr>
      <w:r w:rsidRPr="00A90AFA">
        <w:rPr>
          <w:rFonts w:ascii="Times New Roman" w:eastAsia="Calibri" w:hAnsi="Times New Roman" w:cs="Times New Roman"/>
          <w:noProof/>
          <w:color w:val="000000"/>
          <w:sz w:val="24"/>
          <w:szCs w:val="24"/>
          <w:lang w:eastAsia="pl-PL"/>
        </w:rPr>
        <w:drawing>
          <wp:inline distT="0" distB="0" distL="0" distR="0" wp14:anchorId="6F4E94B5" wp14:editId="34ABDEDD">
            <wp:extent cx="4564703" cy="1181679"/>
            <wp:effectExtent l="0" t="0" r="7297" b="0"/>
            <wp:docPr id="1" name="Obraz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64703" cy="1181679"/>
                    </a:xfrm>
                    <a:prstGeom prst="rect">
                      <a:avLst/>
                    </a:prstGeom>
                    <a:noFill/>
                    <a:ln>
                      <a:noFill/>
                      <a:prstDash/>
                    </a:ln>
                  </pic:spPr>
                </pic:pic>
              </a:graphicData>
            </a:graphic>
          </wp:inline>
        </w:drawing>
      </w:r>
    </w:p>
    <w:p w14:paraId="0858F792"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Dostarczanie posiłków na poszczególne oddziały szpitalne prowadzone będzie przez pracowników Wykonawcy.</w:t>
      </w:r>
    </w:p>
    <w:p w14:paraId="581E52F6" w14:textId="0E466724" w:rsidR="00A90AFA" w:rsidRDefault="00A90AFA" w:rsidP="00A90AFA">
      <w:pPr>
        <w:widowControl w:val="0"/>
        <w:numPr>
          <w:ilvl w:val="0"/>
          <w:numId w:val="6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Pracownik Wykonawcy (kierowca) powinien uczestniczyć w rozładunku oraz </w:t>
      </w:r>
      <w:r w:rsidR="00FD61E3">
        <w:rPr>
          <w:rFonts w:ascii="Times New Roman" w:eastAsia="Calibri" w:hAnsi="Times New Roman" w:cs="Times New Roman"/>
          <w:color w:val="000000"/>
          <w:sz w:val="24"/>
          <w:szCs w:val="24"/>
        </w:rPr>
        <w:br/>
      </w:r>
      <w:r w:rsidRPr="00A90AFA">
        <w:rPr>
          <w:rFonts w:ascii="Times New Roman" w:eastAsia="Calibri" w:hAnsi="Times New Roman" w:cs="Times New Roman"/>
          <w:color w:val="000000"/>
          <w:sz w:val="24"/>
          <w:szCs w:val="24"/>
        </w:rPr>
        <w:t>w przeliczeniu posiłków.</w:t>
      </w:r>
    </w:p>
    <w:p w14:paraId="14C00047" w14:textId="5AF61A0A" w:rsidR="00943A8A" w:rsidRPr="00943A8A" w:rsidRDefault="00943A8A" w:rsidP="00943A8A">
      <w:pPr>
        <w:widowControl w:val="0"/>
        <w:numPr>
          <w:ilvl w:val="0"/>
          <w:numId w:val="61"/>
        </w:numPr>
        <w:suppressAutoHyphens/>
        <w:overflowPunct w:val="0"/>
        <w:spacing w:after="11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Wykonawca zobowiązany jest zapewnić, </w:t>
      </w:r>
      <w:r w:rsidR="0092129A">
        <w:rPr>
          <w:rFonts w:ascii="Times New Roman" w:hAnsi="Times New Roman" w:cs="Times New Roman"/>
          <w:color w:val="000000"/>
          <w:sz w:val="24"/>
          <w:szCs w:val="24"/>
        </w:rPr>
        <w:t>by pojemniki</w:t>
      </w:r>
      <w:r>
        <w:rPr>
          <w:rFonts w:ascii="Times New Roman" w:hAnsi="Times New Roman" w:cs="Times New Roman"/>
          <w:color w:val="000000"/>
          <w:sz w:val="24"/>
          <w:szCs w:val="24"/>
        </w:rPr>
        <w:t xml:space="preserve"> oraz termosy były umyte </w:t>
      </w:r>
      <w:r w:rsidR="00FD61E3">
        <w:rPr>
          <w:rFonts w:ascii="Times New Roman" w:hAnsi="Times New Roman" w:cs="Times New Roman"/>
          <w:color w:val="000000"/>
          <w:sz w:val="24"/>
          <w:szCs w:val="24"/>
        </w:rPr>
        <w:br/>
      </w:r>
      <w:r>
        <w:rPr>
          <w:rFonts w:ascii="Times New Roman" w:hAnsi="Times New Roman" w:cs="Times New Roman"/>
          <w:color w:val="000000"/>
          <w:sz w:val="24"/>
          <w:szCs w:val="24"/>
        </w:rPr>
        <w:t>i zdezynfekowane.</w:t>
      </w:r>
    </w:p>
    <w:p w14:paraId="1E78767D"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Propozycję tygodniowego jadłospisu z uwzględnieniem niezbędnych diet, Wykonawca będzie podawał z przynajmniej jednotygodniowym wyprzedzeniem osobie wyznaczonej przez Zamawiającego.</w:t>
      </w:r>
    </w:p>
    <w:p w14:paraId="0E665282"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 xml:space="preserve">Zlecenie ilościowe na dzień następny, obejmujące określenie ilości posiłków w ramach poszczególnych diet, </w:t>
      </w:r>
      <w:r w:rsidRPr="00A90AFA">
        <w:rPr>
          <w:rFonts w:ascii="Times New Roman" w:eastAsia="Calibri" w:hAnsi="Times New Roman" w:cs="Times New Roman"/>
          <w:color w:val="000000"/>
          <w:sz w:val="24"/>
          <w:szCs w:val="24"/>
        </w:rPr>
        <w:t>będzie przekazywane pocztą elektroniczną</w:t>
      </w:r>
      <w:r w:rsidRPr="00A90AFA">
        <w:rPr>
          <w:rFonts w:ascii="Times New Roman" w:eastAsia="SimSun" w:hAnsi="Times New Roman" w:cs="Arial"/>
          <w:color w:val="000000"/>
          <w:kern w:val="3"/>
          <w:sz w:val="24"/>
          <w:szCs w:val="24"/>
          <w:lang w:eastAsia="hi-IN" w:bidi="hi-IN"/>
        </w:rPr>
        <w:t>, przez wyznaczonych pracowników WOTUiW do godziny 12:00 dnia poprzedniego.</w:t>
      </w:r>
    </w:p>
    <w:p w14:paraId="06780871"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W wyjątkowych sytuacjach osoba wyznaczona przez Zamawiającego, będzie podawała uzupełniające zlecenia ilościowe (z podziałem na diety) o godzinie 7:00 rano na dzień bieżący.</w:t>
      </w:r>
    </w:p>
    <w:p w14:paraId="45E887E7" w14:textId="0108D596" w:rsidR="00A90AFA" w:rsidRPr="00483DB9" w:rsidRDefault="00A90AFA" w:rsidP="00A90AFA">
      <w:pPr>
        <w:widowControl w:val="0"/>
        <w:numPr>
          <w:ilvl w:val="0"/>
          <w:numId w:val="61"/>
        </w:numPr>
        <w:suppressAutoHyphens/>
        <w:autoSpaceDN w:val="0"/>
        <w:spacing w:after="113" w:line="240" w:lineRule="auto"/>
        <w:jc w:val="both"/>
        <w:textAlignment w:val="baseline"/>
        <w:rPr>
          <w:rFonts w:ascii="Arial" w:eastAsia="Arial" w:hAnsi="Arial" w:cs="Arial"/>
          <w:lang w:eastAsia="pl-PL"/>
        </w:rPr>
      </w:pPr>
      <w:r w:rsidRPr="00483DB9">
        <w:rPr>
          <w:rFonts w:ascii="Times New Roman" w:eastAsia="Arial" w:hAnsi="Times New Roman" w:cs="Times New Roman"/>
          <w:sz w:val="24"/>
          <w:szCs w:val="24"/>
          <w:lang w:eastAsia="pl-PL"/>
        </w:rPr>
        <w:t>Posiłki winny być dostarczane przez Wykonawcę w kompletnych, nie nosząc</w:t>
      </w:r>
      <w:r w:rsidR="005755D8">
        <w:rPr>
          <w:rFonts w:ascii="Times New Roman" w:eastAsia="Arial" w:hAnsi="Times New Roman" w:cs="Times New Roman"/>
          <w:sz w:val="24"/>
          <w:szCs w:val="24"/>
          <w:lang w:eastAsia="pl-PL"/>
        </w:rPr>
        <w:t>ych znamion zużycia</w:t>
      </w:r>
      <w:r w:rsidR="008F19AC">
        <w:rPr>
          <w:rFonts w:ascii="Times New Roman" w:eastAsia="Arial" w:hAnsi="Times New Roman" w:cs="Times New Roman"/>
          <w:sz w:val="24"/>
          <w:szCs w:val="24"/>
          <w:lang w:eastAsia="pl-PL"/>
        </w:rPr>
        <w:t>, szczelnych</w:t>
      </w:r>
      <w:r w:rsidR="005755D8">
        <w:rPr>
          <w:rFonts w:ascii="Times New Roman" w:eastAsia="Arial" w:hAnsi="Times New Roman" w:cs="Times New Roman"/>
          <w:sz w:val="24"/>
          <w:szCs w:val="24"/>
          <w:lang w:eastAsia="pl-PL"/>
        </w:rPr>
        <w:t xml:space="preserve"> </w:t>
      </w:r>
      <w:r w:rsidR="008F19AC">
        <w:rPr>
          <w:rFonts w:ascii="Times New Roman" w:eastAsia="Arial" w:hAnsi="Times New Roman" w:cs="Times New Roman"/>
          <w:sz w:val="24"/>
          <w:szCs w:val="24"/>
          <w:lang w:eastAsia="pl-PL"/>
        </w:rPr>
        <w:t>pojemnikach</w:t>
      </w:r>
      <w:r w:rsidR="005755D8">
        <w:rPr>
          <w:rFonts w:ascii="Times New Roman" w:eastAsia="Arial" w:hAnsi="Times New Roman" w:cs="Times New Roman"/>
          <w:sz w:val="24"/>
          <w:szCs w:val="24"/>
          <w:lang w:eastAsia="pl-PL"/>
        </w:rPr>
        <w:t xml:space="preserve"> jednorazowych, odpowiednich</w:t>
      </w:r>
      <w:r w:rsidR="00735CCF" w:rsidRPr="003330F7">
        <w:rPr>
          <w:rFonts w:ascii="Times New Roman" w:eastAsia="Times New Roman" w:hAnsi="Times New Roman" w:cs="Times New Roman"/>
          <w:sz w:val="24"/>
          <w:szCs w:val="24"/>
          <w:lang w:eastAsia="ar-SA"/>
        </w:rPr>
        <w:t xml:space="preserve"> do każdej porcji</w:t>
      </w:r>
      <w:r w:rsidR="005755D8">
        <w:rPr>
          <w:rFonts w:ascii="Times New Roman" w:eastAsia="Times New Roman" w:hAnsi="Times New Roman" w:cs="Times New Roman"/>
          <w:sz w:val="24"/>
          <w:szCs w:val="24"/>
          <w:lang w:eastAsia="ar-SA"/>
        </w:rPr>
        <w:t>.</w:t>
      </w:r>
      <w:r w:rsidR="00735CCF" w:rsidRPr="003330F7">
        <w:rPr>
          <w:rFonts w:ascii="Times New Roman" w:eastAsia="Times New Roman" w:hAnsi="Times New Roman" w:cs="Times New Roman"/>
          <w:sz w:val="24"/>
          <w:szCs w:val="24"/>
          <w:lang w:eastAsia="ar-SA"/>
        </w:rPr>
        <w:t xml:space="preserve"> </w:t>
      </w:r>
      <w:r w:rsidRPr="00483DB9">
        <w:rPr>
          <w:rFonts w:ascii="Times New Roman" w:eastAsia="Arial" w:hAnsi="Times New Roman" w:cs="Times New Roman"/>
          <w:sz w:val="24"/>
          <w:szCs w:val="24"/>
          <w:lang w:eastAsia="pl-PL"/>
        </w:rPr>
        <w:t xml:space="preserve">Pojemniki umieszczane są bezpośrednio w </w:t>
      </w:r>
      <w:proofErr w:type="spellStart"/>
      <w:r w:rsidRPr="00483DB9">
        <w:rPr>
          <w:rFonts w:ascii="Times New Roman" w:eastAsia="Arial" w:hAnsi="Times New Roman" w:cs="Times New Roman"/>
          <w:sz w:val="24"/>
          <w:szCs w:val="24"/>
          <w:lang w:eastAsia="pl-PL"/>
        </w:rPr>
        <w:t>termoboxach</w:t>
      </w:r>
      <w:proofErr w:type="spellEnd"/>
      <w:r w:rsidRPr="00483DB9">
        <w:rPr>
          <w:rFonts w:ascii="Times New Roman" w:eastAsia="Arial" w:hAnsi="Times New Roman" w:cs="Times New Roman"/>
          <w:sz w:val="24"/>
          <w:szCs w:val="24"/>
          <w:lang w:eastAsia="pl-PL"/>
        </w:rPr>
        <w:t xml:space="preserve"> transportowyc</w:t>
      </w:r>
      <w:r w:rsidRPr="00483DB9">
        <w:rPr>
          <w:rFonts w:ascii="Times New Roman" w:eastAsia="Courier New" w:hAnsi="Times New Roman" w:cs="Times New Roman"/>
          <w:sz w:val="24"/>
          <w:szCs w:val="24"/>
          <w:lang w:eastAsia="pl-PL"/>
        </w:rPr>
        <w:t>h</w:t>
      </w:r>
      <w:r w:rsidR="003F7810">
        <w:rPr>
          <w:rFonts w:ascii="Times New Roman" w:eastAsia="Courier New" w:hAnsi="Times New Roman" w:cs="Times New Roman"/>
          <w:sz w:val="24"/>
          <w:szCs w:val="24"/>
          <w:lang w:eastAsia="pl-PL"/>
        </w:rPr>
        <w:t xml:space="preserve"> GN</w:t>
      </w:r>
      <w:r w:rsidRPr="00483DB9">
        <w:rPr>
          <w:rFonts w:ascii="Times New Roman" w:eastAsia="Arial" w:hAnsi="Times New Roman" w:cs="Times New Roman"/>
          <w:sz w:val="24"/>
          <w:szCs w:val="24"/>
          <w:lang w:eastAsia="pl-PL"/>
        </w:rPr>
        <w:t xml:space="preserve">. </w:t>
      </w:r>
    </w:p>
    <w:p w14:paraId="04B2933F" w14:textId="3FA7D151" w:rsidR="00A90AFA" w:rsidRPr="003330F7" w:rsidRDefault="00735CCF" w:rsidP="00A90AFA">
      <w:pPr>
        <w:widowControl w:val="0"/>
        <w:numPr>
          <w:ilvl w:val="0"/>
          <w:numId w:val="61"/>
        </w:numPr>
        <w:suppressAutoHyphens/>
        <w:autoSpaceDN w:val="0"/>
        <w:spacing w:after="113" w:line="240" w:lineRule="auto"/>
        <w:jc w:val="both"/>
        <w:textAlignment w:val="baseline"/>
        <w:rPr>
          <w:rFonts w:ascii="Arial" w:eastAsia="Arial" w:hAnsi="Arial" w:cs="Arial"/>
          <w:lang w:eastAsia="pl-PL"/>
        </w:rPr>
      </w:pPr>
      <w:r>
        <w:rPr>
          <w:rFonts w:ascii="Times New Roman" w:eastAsia="Times New Roman" w:hAnsi="Times New Roman" w:cs="Times New Roman"/>
          <w:sz w:val="24"/>
          <w:szCs w:val="24"/>
          <w:lang w:eastAsia="ar-SA"/>
        </w:rPr>
        <w:t>Zamawiający zajmuje się porcjowaniem posiłków, w pojemnikach muszą być odpowiednie ilości zamówionych porcji</w:t>
      </w:r>
    </w:p>
    <w:p w14:paraId="51C781B2" w14:textId="76E8A20C" w:rsidR="00A90AFA" w:rsidRPr="0092129A" w:rsidRDefault="00A90AFA" w:rsidP="00A90AFA">
      <w:pPr>
        <w:widowControl w:val="0"/>
        <w:numPr>
          <w:ilvl w:val="0"/>
          <w:numId w:val="61"/>
        </w:numPr>
        <w:suppressAutoHyphens/>
        <w:autoSpaceDN w:val="0"/>
        <w:spacing w:after="113" w:line="240" w:lineRule="auto"/>
        <w:jc w:val="both"/>
        <w:textAlignment w:val="baseline"/>
        <w:rPr>
          <w:rFonts w:ascii="Arial" w:eastAsia="Arial" w:hAnsi="Arial" w:cs="Arial"/>
          <w:lang w:eastAsia="pl-PL"/>
        </w:rPr>
      </w:pPr>
      <w:r w:rsidRPr="0092129A">
        <w:rPr>
          <w:rFonts w:ascii="Times New Roman" w:eastAsia="Calibri" w:hAnsi="Times New Roman" w:cs="Times New Roman"/>
          <w:sz w:val="24"/>
          <w:szCs w:val="24"/>
          <w:lang w:eastAsia="pl-PL"/>
        </w:rPr>
        <w:t>Wykonawca zobowiązany jest do dostarczania swoich hermetycznie zamykanych i wydezynfekowanych pojemników na odpad</w:t>
      </w:r>
      <w:r w:rsidR="00FD61E3">
        <w:rPr>
          <w:rFonts w:ascii="Times New Roman" w:eastAsia="Calibri" w:hAnsi="Times New Roman" w:cs="Times New Roman"/>
          <w:sz w:val="24"/>
          <w:szCs w:val="24"/>
          <w:lang w:eastAsia="pl-PL"/>
        </w:rPr>
        <w:t>y</w:t>
      </w:r>
      <w:r w:rsidRPr="0092129A">
        <w:rPr>
          <w:rFonts w:ascii="Times New Roman" w:eastAsia="Calibri" w:hAnsi="Times New Roman" w:cs="Times New Roman"/>
          <w:sz w:val="24"/>
          <w:szCs w:val="24"/>
          <w:lang w:eastAsia="pl-PL"/>
        </w:rPr>
        <w:t>: jeden – na odpady płynne, drugi – na suche oraz codziennego ich odbierania z wyznaczonego punktu.</w:t>
      </w:r>
      <w:r w:rsidR="00735CCF">
        <w:rPr>
          <w:rFonts w:ascii="Times New Roman" w:eastAsia="Calibri" w:hAnsi="Times New Roman" w:cs="Times New Roman"/>
          <w:sz w:val="24"/>
          <w:szCs w:val="24"/>
          <w:lang w:eastAsia="pl-PL"/>
        </w:rPr>
        <w:t xml:space="preserve"> Zużyte opakowania również są traktowane jako odpad i powinny być odbierane przez Wykonawcę.</w:t>
      </w:r>
    </w:p>
    <w:p w14:paraId="6DC77123" w14:textId="600DEEC9" w:rsidR="00A90AFA" w:rsidRPr="005F2793" w:rsidRDefault="00A90AFA" w:rsidP="00A90AFA">
      <w:pPr>
        <w:widowControl w:val="0"/>
        <w:numPr>
          <w:ilvl w:val="0"/>
          <w:numId w:val="61"/>
        </w:numPr>
        <w:suppressAutoHyphens/>
        <w:autoSpaceDN w:val="0"/>
        <w:spacing w:after="113" w:line="240" w:lineRule="auto"/>
        <w:jc w:val="both"/>
        <w:textAlignment w:val="baseline"/>
        <w:rPr>
          <w:rFonts w:ascii="Times New Roman" w:eastAsia="Arial" w:hAnsi="Times New Roman" w:cs="Times New Roman"/>
          <w:sz w:val="24"/>
          <w:szCs w:val="24"/>
          <w:lang w:eastAsia="pl-PL"/>
        </w:rPr>
      </w:pPr>
      <w:r w:rsidRPr="005F2793">
        <w:rPr>
          <w:rFonts w:ascii="Times New Roman" w:eastAsia="Arial" w:hAnsi="Times New Roman" w:cs="Times New Roman"/>
          <w:sz w:val="24"/>
          <w:szCs w:val="24"/>
          <w:lang w:eastAsia="pl-PL"/>
        </w:rPr>
        <w:t>Wszys</w:t>
      </w:r>
      <w:r w:rsidR="0092129A" w:rsidRPr="005F2793">
        <w:rPr>
          <w:rFonts w:ascii="Times New Roman" w:eastAsia="Arial" w:hAnsi="Times New Roman" w:cs="Times New Roman"/>
          <w:sz w:val="24"/>
          <w:szCs w:val="24"/>
          <w:lang w:eastAsia="pl-PL"/>
        </w:rPr>
        <w:t>tkie</w:t>
      </w:r>
      <w:r w:rsidRPr="005F2793">
        <w:rPr>
          <w:rFonts w:ascii="Times New Roman" w:eastAsia="Arial" w:hAnsi="Times New Roman" w:cs="Times New Roman"/>
          <w:sz w:val="24"/>
          <w:szCs w:val="24"/>
          <w:lang w:eastAsia="pl-PL"/>
        </w:rPr>
        <w:t xml:space="preserve"> opakowania transportowe zbiorcze powinny być czytelnie oznakowane </w:t>
      </w:r>
      <w:r w:rsidRPr="005F2793">
        <w:rPr>
          <w:rFonts w:ascii="Times New Roman" w:eastAsia="Arial" w:hAnsi="Times New Roman" w:cs="Times New Roman"/>
          <w:sz w:val="24"/>
          <w:szCs w:val="24"/>
          <w:lang w:eastAsia="pl-PL"/>
        </w:rPr>
        <w:lastRenderedPageBreak/>
        <w:t>etykietą zawierającą datę oraz nazwę oddziału.</w:t>
      </w:r>
    </w:p>
    <w:p w14:paraId="174C4600" w14:textId="221B5416" w:rsidR="00A90AFA" w:rsidRPr="005F2793" w:rsidRDefault="00A90AFA" w:rsidP="00A90AFA">
      <w:pPr>
        <w:widowControl w:val="0"/>
        <w:numPr>
          <w:ilvl w:val="0"/>
          <w:numId w:val="61"/>
        </w:numPr>
        <w:suppressAutoHyphens/>
        <w:autoSpaceDN w:val="0"/>
        <w:spacing w:after="113" w:line="240" w:lineRule="auto"/>
        <w:jc w:val="both"/>
        <w:textAlignment w:val="baseline"/>
        <w:rPr>
          <w:rFonts w:ascii="Arial" w:eastAsia="Arial" w:hAnsi="Arial" w:cs="Arial"/>
          <w:lang w:eastAsia="pl-PL"/>
        </w:rPr>
      </w:pPr>
      <w:r w:rsidRPr="005F2793">
        <w:rPr>
          <w:rFonts w:ascii="Times New Roman" w:eastAsia="Arial" w:hAnsi="Times New Roman" w:cs="Times New Roman"/>
          <w:sz w:val="24"/>
          <w:szCs w:val="24"/>
          <w:lang w:eastAsia="pl-PL"/>
        </w:rPr>
        <w:t xml:space="preserve">Wszystkie opakowania jednostkowe ze stali nierdzewnej oraz </w:t>
      </w:r>
      <w:r w:rsidRPr="005F2793">
        <w:rPr>
          <w:rFonts w:ascii="Times New Roman" w:eastAsia="Courier New" w:hAnsi="Times New Roman" w:cs="Times New Roman"/>
          <w:sz w:val="24"/>
          <w:szCs w:val="24"/>
          <w:lang w:eastAsia="pl-PL"/>
        </w:rPr>
        <w:t xml:space="preserve">z </w:t>
      </w:r>
      <w:r w:rsidRPr="005F2793">
        <w:rPr>
          <w:rFonts w:ascii="Times New Roman" w:eastAsia="Arial" w:hAnsi="Times New Roman" w:cs="Times New Roman"/>
          <w:sz w:val="24"/>
          <w:szCs w:val="24"/>
          <w:lang w:eastAsia="pl-PL"/>
        </w:rPr>
        <w:t xml:space="preserve">tworzywa powinny być czytelnie oznakowane etykietą, która zawiera: nazwę oddziału, nazwę diety oraz </w:t>
      </w:r>
      <w:r w:rsidR="00F81900" w:rsidRPr="005F2793">
        <w:rPr>
          <w:rFonts w:ascii="Times New Roman" w:eastAsia="Arial" w:hAnsi="Times New Roman" w:cs="Times New Roman"/>
          <w:sz w:val="24"/>
          <w:szCs w:val="24"/>
          <w:lang w:eastAsia="pl-PL"/>
        </w:rPr>
        <w:t xml:space="preserve">liczbę </w:t>
      </w:r>
      <w:r w:rsidRPr="005F2793">
        <w:rPr>
          <w:rFonts w:ascii="Times New Roman" w:eastAsia="Arial" w:hAnsi="Times New Roman" w:cs="Times New Roman"/>
          <w:sz w:val="24"/>
          <w:szCs w:val="24"/>
          <w:lang w:eastAsia="pl-PL"/>
        </w:rPr>
        <w:t>porcji.</w:t>
      </w:r>
    </w:p>
    <w:p w14:paraId="64263242" w14:textId="77777777" w:rsidR="00A90AFA" w:rsidRPr="00943A8A" w:rsidRDefault="00A90AFA" w:rsidP="00A90AFA">
      <w:pPr>
        <w:widowControl w:val="0"/>
        <w:numPr>
          <w:ilvl w:val="0"/>
          <w:numId w:val="61"/>
        </w:numPr>
        <w:suppressAutoHyphens/>
        <w:autoSpaceDN w:val="0"/>
        <w:spacing w:after="113" w:line="240" w:lineRule="auto"/>
        <w:jc w:val="both"/>
        <w:textAlignment w:val="baseline"/>
        <w:rPr>
          <w:rFonts w:ascii="Arial" w:eastAsia="Arial" w:hAnsi="Arial" w:cs="Arial"/>
          <w:color w:val="FF0000"/>
          <w:lang w:eastAsia="pl-PL"/>
        </w:rPr>
      </w:pPr>
      <w:r w:rsidRPr="00DB270B">
        <w:rPr>
          <w:rFonts w:ascii="Times New Roman" w:eastAsia="Arial" w:hAnsi="Times New Roman" w:cs="Times New Roman"/>
          <w:sz w:val="24"/>
          <w:szCs w:val="24"/>
          <w:lang w:eastAsia="pl-PL"/>
        </w:rPr>
        <w:t>Etykiety powinny być łatwousuwalne podczas mycia i dezynfekcji op</w:t>
      </w:r>
      <w:r w:rsidRPr="00DB270B">
        <w:rPr>
          <w:rFonts w:ascii="Times New Roman" w:eastAsia="Times New Roman" w:hAnsi="Times New Roman" w:cs="Times New Roman"/>
          <w:sz w:val="24"/>
          <w:szCs w:val="24"/>
          <w:lang w:eastAsia="pl-PL"/>
        </w:rPr>
        <w:t>ak</w:t>
      </w:r>
      <w:r w:rsidRPr="00DB270B">
        <w:rPr>
          <w:rFonts w:ascii="Times New Roman" w:eastAsia="Arial" w:hAnsi="Times New Roman" w:cs="Times New Roman"/>
          <w:sz w:val="24"/>
          <w:szCs w:val="24"/>
          <w:lang w:eastAsia="pl-PL"/>
        </w:rPr>
        <w:t>owań.</w:t>
      </w:r>
    </w:p>
    <w:p w14:paraId="2862FA06"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W razie braku możliwości wywiązania się przez Wykonawcę z obowiązku przygotowania posiłków, Wykonawca zobowiązany będzie na swój koszt we właściwym czasie do wyżywienia pacjentów przez osobę trzecią, bez ponoszenia dodatkowych kosztów przez Zamawiającego.</w:t>
      </w:r>
    </w:p>
    <w:p w14:paraId="781E8F2B" w14:textId="0D758DBD"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 xml:space="preserve">Wykonawca zobowiązany jest do dostarczania dokumentacji potwierdzającej </w:t>
      </w:r>
      <w:r w:rsidR="00F81900">
        <w:rPr>
          <w:rFonts w:ascii="Times New Roman" w:eastAsia="SimSun" w:hAnsi="Times New Roman" w:cs="Arial"/>
          <w:color w:val="000000"/>
          <w:kern w:val="3"/>
          <w:sz w:val="24"/>
          <w:szCs w:val="24"/>
          <w:lang w:eastAsia="hi-IN" w:bidi="hi-IN"/>
        </w:rPr>
        <w:t>liczbę</w:t>
      </w:r>
      <w:r w:rsidR="00F81900" w:rsidRPr="00A90AFA">
        <w:rPr>
          <w:rFonts w:ascii="Times New Roman" w:eastAsia="SimSun" w:hAnsi="Times New Roman" w:cs="Arial"/>
          <w:color w:val="000000"/>
          <w:kern w:val="3"/>
          <w:sz w:val="24"/>
          <w:szCs w:val="24"/>
          <w:lang w:eastAsia="hi-IN" w:bidi="hi-IN"/>
        </w:rPr>
        <w:t xml:space="preserve"> </w:t>
      </w:r>
      <w:r w:rsidRPr="00A90AFA">
        <w:rPr>
          <w:rFonts w:ascii="Times New Roman" w:eastAsia="SimSun" w:hAnsi="Times New Roman" w:cs="Arial"/>
          <w:color w:val="000000"/>
          <w:kern w:val="3"/>
          <w:sz w:val="24"/>
          <w:szCs w:val="24"/>
          <w:lang w:eastAsia="hi-IN" w:bidi="hi-IN"/>
        </w:rPr>
        <w:t>dostarczanych posiłków do poszczególnych oddziałów i do odebrania dokumentacji potwierdzonej przez Zamawiającego.</w:t>
      </w:r>
    </w:p>
    <w:p w14:paraId="47676067"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Posiłki wykonane będą ze świeżych i naturalnych produktów, nie używając produktów gotowych.</w:t>
      </w:r>
    </w:p>
    <w:p w14:paraId="63EA2BF4" w14:textId="71CB328C"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 xml:space="preserve"> Zamawiający ma prawo do kontrolowania gramatury </w:t>
      </w:r>
      <w:r w:rsidR="00F81900">
        <w:rPr>
          <w:rFonts w:ascii="Times New Roman" w:eastAsia="SimSun" w:hAnsi="Times New Roman" w:cs="Arial"/>
          <w:color w:val="000000"/>
          <w:kern w:val="3"/>
          <w:sz w:val="24"/>
          <w:szCs w:val="24"/>
          <w:lang w:eastAsia="hi-IN" w:bidi="hi-IN"/>
        </w:rPr>
        <w:t>liczby</w:t>
      </w:r>
      <w:r w:rsidR="00F81900" w:rsidRPr="00A90AFA">
        <w:rPr>
          <w:rFonts w:ascii="Times New Roman" w:eastAsia="SimSun" w:hAnsi="Times New Roman" w:cs="Arial"/>
          <w:color w:val="000000"/>
          <w:kern w:val="3"/>
          <w:sz w:val="24"/>
          <w:szCs w:val="24"/>
          <w:lang w:eastAsia="hi-IN" w:bidi="hi-IN"/>
        </w:rPr>
        <w:t xml:space="preserve"> </w:t>
      </w:r>
      <w:r w:rsidRPr="00A90AFA">
        <w:rPr>
          <w:rFonts w:ascii="Times New Roman" w:eastAsia="SimSun" w:hAnsi="Times New Roman" w:cs="Arial"/>
          <w:color w:val="000000"/>
          <w:kern w:val="3"/>
          <w:sz w:val="24"/>
          <w:szCs w:val="24"/>
          <w:lang w:eastAsia="hi-IN" w:bidi="hi-IN"/>
        </w:rPr>
        <w:t>dostarczanych produktów zgodnie z jadłospisem.</w:t>
      </w:r>
    </w:p>
    <w:p w14:paraId="29A515FF"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Zamawiający zastrzega sobie prawo do kontroli zgodności rodzaju posiłków z zamówionymi dietami oraz wielkości porcji.</w:t>
      </w:r>
    </w:p>
    <w:p w14:paraId="3D498FC2"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Zamawiający zastrzega sobie możliwość zwrotu żywności w przypadku stwierdzenia nieprawidłowości jakościowych na podstawie Protokołu rozbieżności. W miejsce zakwestionowanych posiłków muszą być dostarczone właściwe.</w:t>
      </w:r>
    </w:p>
    <w:p w14:paraId="4A1CE130"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Wykonawca  przedstawi na każde żądanie Zamawiającego aktualne zaświadczenie Państwowej Inspekcji Sanitarnej o spełnianiu warunków sanitarnych, dotyczących produkcji posiłków w kuchni Wykonawcy.</w:t>
      </w:r>
    </w:p>
    <w:p w14:paraId="50F7D4DD"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W przypadku zakwestionowania prawidłowości świadczonych usług żywieniowych przez Wykonawcę na terenie Zamawiającego, przez zewnętrzne służby sanitarne oraz nałożenia na Zamawiającego kary finansowej, Wykonawca będzie zobowiązany do naprawienia szkody poprzez zapłatę na rzez Zamawiającego kary umownej stanowiącej równowartość kary nałożonej na Zamawiającego. Kara umowna zostanie w całości potrącona z wynagrodzenia należnego Wykonawcy.</w:t>
      </w:r>
    </w:p>
    <w:p w14:paraId="4EAE07BD" w14:textId="4744A649"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Zamawiający zastrzega możliwość okresowej kontroli, w zakresie zgodności dostarczanych posiłków z wymogami wagowymi (gram</w:t>
      </w:r>
      <w:r w:rsidR="008A76D8">
        <w:rPr>
          <w:rFonts w:ascii="Times New Roman" w:eastAsia="SimSun" w:hAnsi="Times New Roman" w:cs="Arial"/>
          <w:color w:val="000000"/>
          <w:kern w:val="3"/>
          <w:sz w:val="24"/>
          <w:szCs w:val="24"/>
          <w:lang w:eastAsia="hi-IN" w:bidi="hi-IN"/>
        </w:rPr>
        <w:t>atura)</w:t>
      </w:r>
      <w:r w:rsidRPr="00A90AFA">
        <w:rPr>
          <w:rFonts w:ascii="Times New Roman" w:eastAsia="SimSun" w:hAnsi="Times New Roman" w:cs="Arial"/>
          <w:color w:val="000000"/>
          <w:kern w:val="3"/>
          <w:sz w:val="24"/>
          <w:szCs w:val="24"/>
          <w:lang w:eastAsia="hi-IN" w:bidi="hi-IN"/>
        </w:rPr>
        <w:t xml:space="preserve"> oraz odpowiedniej temperatury dostarczanych posiłków:</w:t>
      </w:r>
    </w:p>
    <w:p w14:paraId="056BB541" w14:textId="77777777" w:rsidR="00A90AFA" w:rsidRPr="00A90AFA" w:rsidRDefault="00A90AFA" w:rsidP="00A90AFA">
      <w:pPr>
        <w:widowControl w:val="0"/>
        <w:numPr>
          <w:ilvl w:val="1"/>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zupy: 75°C</w:t>
      </w:r>
    </w:p>
    <w:p w14:paraId="10153F0E" w14:textId="77777777" w:rsidR="00A90AFA" w:rsidRPr="00A90AFA" w:rsidRDefault="00A90AFA" w:rsidP="00A90AFA">
      <w:pPr>
        <w:widowControl w:val="0"/>
        <w:numPr>
          <w:ilvl w:val="1"/>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II danie: 65°C</w:t>
      </w:r>
    </w:p>
    <w:p w14:paraId="1A20B7A8" w14:textId="77777777" w:rsidR="00A90AFA" w:rsidRPr="00A90AFA" w:rsidRDefault="00A90AFA" w:rsidP="00A90AFA">
      <w:pPr>
        <w:widowControl w:val="0"/>
        <w:numPr>
          <w:ilvl w:val="1"/>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gorące napoje: 80°C,</w:t>
      </w:r>
    </w:p>
    <w:p w14:paraId="74326B04" w14:textId="77777777" w:rsidR="00A90AFA" w:rsidRPr="00A90AFA" w:rsidRDefault="00A90AFA" w:rsidP="00A90AFA">
      <w:pPr>
        <w:widowControl w:val="0"/>
        <w:numPr>
          <w:ilvl w:val="1"/>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sałatki, surówki: nie wyższa niż 15°C.</w:t>
      </w:r>
    </w:p>
    <w:p w14:paraId="4D406121" w14:textId="26A0E829"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lastRenderedPageBreak/>
        <w:t xml:space="preserve">Zamówienie obejmuje również zabezpieczenie odpowiedniej </w:t>
      </w:r>
      <w:r w:rsidR="00F81900">
        <w:rPr>
          <w:rFonts w:ascii="Times New Roman" w:eastAsia="SimSun" w:hAnsi="Times New Roman" w:cs="Arial"/>
          <w:color w:val="000000"/>
          <w:kern w:val="3"/>
          <w:sz w:val="24"/>
          <w:szCs w:val="24"/>
          <w:lang w:eastAsia="hi-IN" w:bidi="hi-IN"/>
        </w:rPr>
        <w:t>liczby</w:t>
      </w:r>
      <w:r w:rsidR="00F81900" w:rsidRPr="00A90AFA">
        <w:rPr>
          <w:rFonts w:ascii="Times New Roman" w:eastAsia="SimSun" w:hAnsi="Times New Roman" w:cs="Times New Roman"/>
          <w:color w:val="000000"/>
          <w:kern w:val="3"/>
          <w:sz w:val="24"/>
          <w:szCs w:val="24"/>
          <w:lang w:eastAsia="hi-IN" w:bidi="hi-IN"/>
        </w:rPr>
        <w:t xml:space="preserve"> </w:t>
      </w:r>
      <w:r w:rsidRPr="00A90AFA">
        <w:rPr>
          <w:rFonts w:ascii="Times New Roman" w:eastAsia="SimSun" w:hAnsi="Times New Roman" w:cs="Times New Roman"/>
          <w:color w:val="000000"/>
          <w:kern w:val="3"/>
          <w:sz w:val="24"/>
          <w:szCs w:val="24"/>
          <w:lang w:eastAsia="hi-IN" w:bidi="hi-IN"/>
        </w:rPr>
        <w:t>i stanu technicznego naczyń transportowych oraz z</w:t>
      </w:r>
      <w:r w:rsidRPr="00A90AFA">
        <w:rPr>
          <w:rFonts w:ascii="Times New Roman" w:eastAsia="SimSun" w:hAnsi="Times New Roman" w:cs="Arial"/>
          <w:color w:val="000000"/>
          <w:kern w:val="3"/>
          <w:sz w:val="24"/>
          <w:szCs w:val="24"/>
          <w:lang w:eastAsia="hi-IN" w:bidi="hi-IN"/>
        </w:rPr>
        <w:t>apewnienie ci</w:t>
      </w:r>
      <w:r w:rsidRPr="00A90AFA">
        <w:rPr>
          <w:rFonts w:ascii="Times New Roman" w:eastAsia="SimSun" w:hAnsi="Times New Roman" w:cs="Times New Roman"/>
          <w:color w:val="000000"/>
          <w:kern w:val="3"/>
          <w:sz w:val="24"/>
          <w:szCs w:val="24"/>
          <w:lang w:eastAsia="hi-IN" w:bidi="hi-IN"/>
        </w:rPr>
        <w:t>ągłości w świadczeniu usług żywienia z zachowaniem reżimu sanitarnego.</w:t>
      </w:r>
    </w:p>
    <w:p w14:paraId="39DAFF63"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Zamawiający żąda wskazania przez Wykonawcę w ofercie części zamówienia, której wykonanie powierzy podwykonawcom.</w:t>
      </w:r>
    </w:p>
    <w:p w14:paraId="21844EFC"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SimSun" w:hAnsi="Times New Roman" w:cs="Arial"/>
          <w:color w:val="000000"/>
          <w:kern w:val="3"/>
          <w:sz w:val="24"/>
          <w:szCs w:val="24"/>
          <w:lang w:eastAsia="hi-IN" w:bidi="hi-IN"/>
        </w:rPr>
      </w:pPr>
      <w:r w:rsidRPr="00A90AFA">
        <w:rPr>
          <w:rFonts w:ascii="Times New Roman" w:eastAsia="SimSun" w:hAnsi="Times New Roman" w:cs="Arial"/>
          <w:color w:val="000000"/>
          <w:kern w:val="3"/>
          <w:sz w:val="24"/>
          <w:szCs w:val="24"/>
          <w:lang w:eastAsia="hi-IN" w:bidi="hi-IN"/>
        </w:rPr>
        <w:t>Wykonawca zapewni dodatkowo codzienny dostęp do chleba – 2 szt./ o wadze 1,5 kg, masła – 2 szt./ 200g oraz dżemu lub pasztetu – 2 szt./ każdy po 250 g. Koszt dodatkowych produktów należy uwzględnić w wycenie kosztów jednostkowych śniadania.</w:t>
      </w:r>
    </w:p>
    <w:p w14:paraId="6BD6E11A" w14:textId="65F14670" w:rsidR="00A90AFA" w:rsidRPr="00A90AFA" w:rsidRDefault="00A90AFA" w:rsidP="00A90AFA">
      <w:pPr>
        <w:widowControl w:val="0"/>
        <w:numPr>
          <w:ilvl w:val="0"/>
          <w:numId w:val="61"/>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Arial"/>
          <w:color w:val="000000"/>
          <w:kern w:val="3"/>
          <w:sz w:val="24"/>
          <w:szCs w:val="24"/>
          <w:lang w:eastAsia="hi-IN" w:bidi="hi-IN"/>
        </w:rPr>
        <w:t xml:space="preserve">Zamawiający zastrzega sobie prawo do wykupywania dodatkowych posiłków – jednego posiłku z zestawu posiłków, o których mowa w pkt. 2, dla pacjentów Ośrodka Terapii Odwykowej Uzależnień WOTUiW (OTOU) przy ul. Tramwajowej 2/4 w Toruniu w </w:t>
      </w:r>
      <w:r w:rsidR="00E36B75">
        <w:rPr>
          <w:rFonts w:ascii="Times New Roman" w:eastAsia="SimSun" w:hAnsi="Times New Roman" w:cs="Arial"/>
          <w:color w:val="000000"/>
          <w:kern w:val="3"/>
          <w:sz w:val="24"/>
          <w:szCs w:val="24"/>
          <w:lang w:eastAsia="hi-IN" w:bidi="hi-IN"/>
        </w:rPr>
        <w:t>liczbie</w:t>
      </w:r>
      <w:r w:rsidR="00E36B75" w:rsidRPr="00A90AFA">
        <w:rPr>
          <w:rFonts w:ascii="Times New Roman" w:eastAsia="SimSun" w:hAnsi="Times New Roman" w:cs="Arial"/>
          <w:color w:val="000000"/>
          <w:kern w:val="3"/>
          <w:sz w:val="24"/>
          <w:szCs w:val="24"/>
          <w:lang w:eastAsia="hi-IN" w:bidi="hi-IN"/>
        </w:rPr>
        <w:t xml:space="preserve"> </w:t>
      </w:r>
      <w:r w:rsidRPr="00A90AFA">
        <w:rPr>
          <w:rFonts w:ascii="Times New Roman" w:eastAsia="SimSun" w:hAnsi="Times New Roman" w:cs="Arial"/>
          <w:color w:val="000000"/>
          <w:kern w:val="3"/>
          <w:sz w:val="24"/>
          <w:szCs w:val="24"/>
          <w:lang w:eastAsia="hi-IN" w:bidi="hi-IN"/>
        </w:rPr>
        <w:t>nie większej niż 35, informując o tym Wykonawcę co najmniej 2 dni przed terminem dostawy posiłków na w/w oddział. Cena sprzedawanych posiłków będzie taka sama jak w złożonej ofercie. R</w:t>
      </w:r>
      <w:r w:rsidR="00943A8A">
        <w:rPr>
          <w:rFonts w:ascii="Times New Roman" w:eastAsia="SimSun" w:hAnsi="Times New Roman" w:cs="Arial"/>
          <w:color w:val="000000"/>
          <w:kern w:val="3"/>
          <w:sz w:val="24"/>
          <w:szCs w:val="24"/>
          <w:lang w:eastAsia="hi-IN" w:bidi="hi-IN"/>
        </w:rPr>
        <w:t xml:space="preserve">ozliczenie za dostarczone </w:t>
      </w:r>
      <w:r w:rsidR="00FE6497">
        <w:rPr>
          <w:rFonts w:ascii="Times New Roman" w:eastAsia="SimSun" w:hAnsi="Times New Roman" w:cs="Arial"/>
          <w:color w:val="000000"/>
          <w:kern w:val="3"/>
          <w:sz w:val="24"/>
          <w:szCs w:val="24"/>
          <w:lang w:eastAsia="hi-IN" w:bidi="hi-IN"/>
        </w:rPr>
        <w:t>p</w:t>
      </w:r>
      <w:r w:rsidR="00943A8A">
        <w:rPr>
          <w:rFonts w:ascii="Times New Roman" w:eastAsia="SimSun" w:hAnsi="Times New Roman" w:cs="Arial"/>
          <w:color w:val="000000"/>
          <w:kern w:val="3"/>
          <w:sz w:val="24"/>
          <w:szCs w:val="24"/>
          <w:lang w:eastAsia="hi-IN" w:bidi="hi-IN"/>
        </w:rPr>
        <w:t>osiłki</w:t>
      </w:r>
      <w:r w:rsidRPr="00A90AFA">
        <w:rPr>
          <w:rFonts w:ascii="Times New Roman" w:eastAsia="SimSun" w:hAnsi="Times New Roman" w:cs="Arial"/>
          <w:color w:val="000000"/>
          <w:kern w:val="3"/>
          <w:sz w:val="24"/>
          <w:szCs w:val="24"/>
          <w:lang w:eastAsia="hi-IN" w:bidi="hi-IN"/>
        </w:rPr>
        <w:t xml:space="preserve"> dla OTOU odbywać się będzie na podstawie tej samej faktury, w danym miesiącu (wyszczególniona pozycja w fakturze). Dostawa obiadów na w/w oddział odbywać się będzie w godzinach wskazanych przez personel oddziału.</w:t>
      </w:r>
    </w:p>
    <w:p w14:paraId="2D868E32" w14:textId="77777777"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Dodatkowo Wykonawca zobowiązany jest do pobierania i przechowywania próbek żywności w Zakładzie produkującym żywność i wprowadzającym ją do obrotu zgodnie Rozporządzeniem Ministra Zdrowia z dnia 17 kwietnia 2007 r. w sprawie  przechowywania próbek żywności przez zakłady żywienia zbiorowego typu zamkniętego.</w:t>
      </w:r>
    </w:p>
    <w:p w14:paraId="1E09CF6F" w14:textId="1B409785"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Times New Roman" w:hAnsi="Times New Roman" w:cs="Calibri"/>
          <w:color w:val="000000"/>
          <w:sz w:val="24"/>
          <w:szCs w:val="24"/>
          <w:lang w:eastAsia="pl-PL"/>
        </w:rPr>
      </w:pPr>
      <w:r w:rsidRPr="00A90AFA">
        <w:rPr>
          <w:rFonts w:ascii="Times New Roman" w:eastAsia="Times New Roman" w:hAnsi="Times New Roman" w:cs="Calibri"/>
          <w:color w:val="000000"/>
          <w:sz w:val="24"/>
          <w:szCs w:val="24"/>
          <w:lang w:eastAsia="pl-PL"/>
        </w:rPr>
        <w:t xml:space="preserve">Wykonawca będzie realizował przedmiot zamówienia zgodnie z przepisami ustawy </w:t>
      </w:r>
      <w:r w:rsidR="005B674F">
        <w:rPr>
          <w:rFonts w:ascii="Times New Roman" w:eastAsia="Times New Roman" w:hAnsi="Times New Roman" w:cs="Calibri"/>
          <w:color w:val="000000"/>
          <w:sz w:val="24"/>
          <w:szCs w:val="24"/>
          <w:lang w:eastAsia="pl-PL"/>
        </w:rPr>
        <w:br/>
      </w:r>
      <w:r w:rsidRPr="00A90AFA">
        <w:rPr>
          <w:rFonts w:ascii="Times New Roman" w:eastAsia="Times New Roman" w:hAnsi="Times New Roman" w:cs="Calibri"/>
          <w:color w:val="000000"/>
          <w:sz w:val="24"/>
          <w:szCs w:val="24"/>
          <w:lang w:eastAsia="pl-PL"/>
        </w:rPr>
        <w:t>o Bezpieczeństwie żywności i żywienia z dnia 25 sierpnia 2006 r. i przepisami wykonawczymi do tej ustawy.</w:t>
      </w:r>
    </w:p>
    <w:p w14:paraId="7967A2CC" w14:textId="36E4C346"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Times New Roman" w:hAnsi="Times New Roman" w:cs="Calibri"/>
          <w:color w:val="000000"/>
          <w:sz w:val="24"/>
          <w:szCs w:val="24"/>
          <w:lang w:eastAsia="pl-PL"/>
        </w:rPr>
      </w:pPr>
      <w:r w:rsidRPr="00A90AFA">
        <w:rPr>
          <w:rFonts w:ascii="Times New Roman" w:eastAsia="Times New Roman" w:hAnsi="Times New Roman" w:cs="Calibri"/>
          <w:color w:val="000000"/>
          <w:sz w:val="24"/>
          <w:szCs w:val="24"/>
          <w:lang w:eastAsia="pl-PL"/>
        </w:rPr>
        <w:t xml:space="preserve">Wykonawca wskaże także osobę pełniącą obowiązki koordynatora kontraktu, tj. osobę odpowiedzialną za realizację postanowień umowy ze strony Wykonawcy, w tym </w:t>
      </w:r>
      <w:r w:rsidR="005B674F">
        <w:rPr>
          <w:rFonts w:ascii="Times New Roman" w:eastAsia="Times New Roman" w:hAnsi="Times New Roman" w:cs="Calibri"/>
          <w:color w:val="000000"/>
          <w:sz w:val="24"/>
          <w:szCs w:val="24"/>
          <w:lang w:eastAsia="pl-PL"/>
        </w:rPr>
        <w:br/>
      </w:r>
      <w:r w:rsidRPr="00A90AFA">
        <w:rPr>
          <w:rFonts w:ascii="Times New Roman" w:eastAsia="Times New Roman" w:hAnsi="Times New Roman" w:cs="Calibri"/>
          <w:color w:val="000000"/>
          <w:sz w:val="24"/>
          <w:szCs w:val="24"/>
          <w:lang w:eastAsia="pl-PL"/>
        </w:rPr>
        <w:t>za przyjmowanie zamówień na przygotowywanie posiłków dla pacjentów. Wykonawca zapewni Zamawiającemu kontakt telefoniczny/e-mailowy z ww. pracownikiem Wykonawcy w godzinach 8:00 – 15:00 (w dni robocze).</w:t>
      </w:r>
    </w:p>
    <w:p w14:paraId="17DD6545" w14:textId="4FE1464A" w:rsidR="00A90AFA" w:rsidRPr="00A90AFA" w:rsidRDefault="00A90AFA" w:rsidP="00A90AFA">
      <w:pPr>
        <w:widowControl w:val="0"/>
        <w:numPr>
          <w:ilvl w:val="0"/>
          <w:numId w:val="61"/>
        </w:numPr>
        <w:suppressAutoHyphens/>
        <w:autoSpaceDN w:val="0"/>
        <w:spacing w:after="113" w:line="240" w:lineRule="auto"/>
        <w:jc w:val="both"/>
        <w:textAlignment w:val="baseline"/>
        <w:rPr>
          <w:rFonts w:ascii="Times New Roman" w:eastAsia="Times New Roman" w:hAnsi="Times New Roman" w:cs="Calibri"/>
          <w:color w:val="000000"/>
          <w:sz w:val="24"/>
          <w:szCs w:val="24"/>
          <w:lang w:eastAsia="pl-PL"/>
        </w:rPr>
      </w:pPr>
      <w:r w:rsidRPr="00A90AFA">
        <w:rPr>
          <w:rFonts w:ascii="Times New Roman" w:eastAsia="Times New Roman" w:hAnsi="Times New Roman" w:cs="Calibri"/>
          <w:color w:val="000000"/>
          <w:sz w:val="24"/>
          <w:szCs w:val="24"/>
          <w:lang w:eastAsia="pl-PL"/>
        </w:rPr>
        <w:t xml:space="preserve">Wykonawca winien zapewnić, by pracownicy mający bezpośredni kontakt </w:t>
      </w:r>
      <w:r w:rsidR="005B674F">
        <w:rPr>
          <w:rFonts w:ascii="Times New Roman" w:eastAsia="Times New Roman" w:hAnsi="Times New Roman" w:cs="Calibri"/>
          <w:color w:val="000000"/>
          <w:sz w:val="24"/>
          <w:szCs w:val="24"/>
          <w:lang w:eastAsia="pl-PL"/>
        </w:rPr>
        <w:br/>
      </w:r>
      <w:r w:rsidRPr="00A90AFA">
        <w:rPr>
          <w:rFonts w:ascii="Times New Roman" w:eastAsia="Times New Roman" w:hAnsi="Times New Roman" w:cs="Calibri"/>
          <w:color w:val="000000"/>
          <w:sz w:val="24"/>
          <w:szCs w:val="24"/>
          <w:lang w:eastAsia="pl-PL"/>
        </w:rPr>
        <w:t>z przygotowywaniem, gotowaniem i wydawaniem posiłków przebyli szkolenia w zakresie BHP, p/</w:t>
      </w:r>
      <w:proofErr w:type="spellStart"/>
      <w:r w:rsidRPr="00A90AFA">
        <w:rPr>
          <w:rFonts w:ascii="Times New Roman" w:eastAsia="Times New Roman" w:hAnsi="Times New Roman" w:cs="Calibri"/>
          <w:color w:val="000000"/>
          <w:sz w:val="24"/>
          <w:szCs w:val="24"/>
          <w:lang w:eastAsia="pl-PL"/>
        </w:rPr>
        <w:t>poż</w:t>
      </w:r>
      <w:proofErr w:type="spellEnd"/>
      <w:r w:rsidRPr="00A90AFA">
        <w:rPr>
          <w:rFonts w:ascii="Times New Roman" w:eastAsia="Times New Roman" w:hAnsi="Times New Roman" w:cs="Calibri"/>
          <w:color w:val="000000"/>
          <w:sz w:val="24"/>
          <w:szCs w:val="24"/>
          <w:lang w:eastAsia="pl-PL"/>
        </w:rPr>
        <w:t>, byli odpowiednio przeszkoleni i posiadali wiedzę z zakresu żywienia zbiorowego i dietetyki oraz zasad higieny.</w:t>
      </w:r>
    </w:p>
    <w:p w14:paraId="2382D6F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6D7DA5D5"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TERMIN WYKONANIA ZAMÓWIENIA</w:t>
      </w:r>
    </w:p>
    <w:p w14:paraId="084FCFF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78EB2799" w14:textId="1984F13C"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Zamówienie należy realizować systematycznie przez okres 12 miesięcy kalendarzowych, od dnia podpisania umowy. Przewidywanym terminem rozpoczęci</w:t>
      </w:r>
      <w:r w:rsidR="000B7AC0">
        <w:rPr>
          <w:rFonts w:ascii="Times New Roman" w:eastAsia="Times New Roman" w:hAnsi="Times New Roman" w:cs="Times New Roman"/>
          <w:color w:val="000000"/>
          <w:sz w:val="24"/>
          <w:szCs w:val="24"/>
          <w:lang w:eastAsia="pl-PL"/>
        </w:rPr>
        <w:t xml:space="preserve">a świadczenie usług jest dzień </w:t>
      </w:r>
      <w:r w:rsidR="0094140B">
        <w:rPr>
          <w:rFonts w:ascii="Times New Roman" w:eastAsia="Times New Roman" w:hAnsi="Times New Roman" w:cs="Times New Roman"/>
          <w:color w:val="000000"/>
          <w:sz w:val="24"/>
          <w:szCs w:val="24"/>
          <w:lang w:eastAsia="pl-PL"/>
        </w:rPr>
        <w:t>11</w:t>
      </w:r>
      <w:r w:rsidRPr="00A90AFA">
        <w:rPr>
          <w:rFonts w:ascii="Times New Roman" w:eastAsia="Times New Roman" w:hAnsi="Times New Roman" w:cs="Times New Roman"/>
          <w:color w:val="000000"/>
          <w:sz w:val="24"/>
          <w:szCs w:val="24"/>
          <w:lang w:eastAsia="pl-PL"/>
        </w:rPr>
        <w:t xml:space="preserve"> marca 202</w:t>
      </w:r>
      <w:r w:rsidR="0094140B">
        <w:rPr>
          <w:rFonts w:ascii="Times New Roman" w:eastAsia="Times New Roman" w:hAnsi="Times New Roman" w:cs="Times New Roman"/>
          <w:color w:val="000000"/>
          <w:sz w:val="24"/>
          <w:szCs w:val="24"/>
          <w:lang w:eastAsia="pl-PL"/>
        </w:rPr>
        <w:t>2</w:t>
      </w:r>
      <w:r w:rsidRPr="00A90AFA">
        <w:rPr>
          <w:rFonts w:ascii="Times New Roman" w:eastAsia="Times New Roman" w:hAnsi="Times New Roman" w:cs="Times New Roman"/>
          <w:color w:val="000000"/>
          <w:sz w:val="24"/>
          <w:szCs w:val="24"/>
          <w:lang w:eastAsia="pl-PL"/>
        </w:rPr>
        <w:t xml:space="preserve"> r.</w:t>
      </w:r>
    </w:p>
    <w:p w14:paraId="705B211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7311BA7C"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WARUNKI UDZIAŁU W POSTĘPOWANIU ORAZ PODSTAWY WYKLUCZENIA</w:t>
      </w:r>
    </w:p>
    <w:p w14:paraId="0A2C1160" w14:textId="77777777" w:rsidR="00A90AFA" w:rsidRPr="00A90AFA" w:rsidRDefault="00A90AFA" w:rsidP="00A90AFA">
      <w:pPr>
        <w:widowControl w:val="0"/>
        <w:numPr>
          <w:ilvl w:val="0"/>
          <w:numId w:val="6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 udzielenie zamówienia mogą ubiegać się Wykonawcy, którzy:</w:t>
      </w:r>
    </w:p>
    <w:p w14:paraId="57A339C2" w14:textId="77777777" w:rsidR="00A90AFA" w:rsidRPr="00A90AFA" w:rsidRDefault="00A90AFA" w:rsidP="00A90AFA">
      <w:pPr>
        <w:widowControl w:val="0"/>
        <w:numPr>
          <w:ilvl w:val="1"/>
          <w:numId w:val="65"/>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posiadają uprawnienia do wykonywania określonej działalności lub czynności, jeżeli ustawy nakładają obowiązek posiadania takich uprawnień (art. 114 ust. 1 ustawy);</w:t>
      </w:r>
    </w:p>
    <w:p w14:paraId="2BEBB5EC" w14:textId="77777777" w:rsidR="00A90AFA" w:rsidRPr="00A90AFA" w:rsidRDefault="00A90AFA" w:rsidP="00A90AFA">
      <w:pPr>
        <w:widowControl w:val="0"/>
        <w:numPr>
          <w:ilvl w:val="1"/>
          <w:numId w:val="65"/>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posiadają doświadczenie oraz potencjał techniczny do realizacji przedmiotu zamówienia (</w:t>
      </w:r>
      <w:r w:rsidRPr="00A90AFA">
        <w:rPr>
          <w:rFonts w:ascii="Times New Roman" w:eastAsia="Calibri" w:hAnsi="Times New Roman" w:cs="Times New Roman"/>
          <w:color w:val="000000"/>
          <w:sz w:val="24"/>
          <w:szCs w:val="24"/>
        </w:rPr>
        <w:t>art. 116 ust 1 ustawy);</w:t>
      </w:r>
    </w:p>
    <w:p w14:paraId="0CAEEE89" w14:textId="77777777" w:rsidR="00A90AFA" w:rsidRPr="00A90AFA" w:rsidRDefault="00A90AFA" w:rsidP="00A90AFA">
      <w:pPr>
        <w:widowControl w:val="0"/>
        <w:numPr>
          <w:ilvl w:val="1"/>
          <w:numId w:val="65"/>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znajdują się w sytuacji ekonomicznej i finansowej zapewniającej wykonanie zamówienia (art. 115  ust. 1 ustawy);</w:t>
      </w:r>
    </w:p>
    <w:p w14:paraId="2E01C268" w14:textId="77777777" w:rsidR="00A90AFA" w:rsidRPr="00A90AFA" w:rsidRDefault="00A90AFA" w:rsidP="00A90AFA">
      <w:pPr>
        <w:widowControl w:val="0"/>
        <w:numPr>
          <w:ilvl w:val="1"/>
          <w:numId w:val="65"/>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nie podlegają wykluczeniu na podstawie art. 108 oraz art. 109 ustawy</w:t>
      </w:r>
    </w:p>
    <w:p w14:paraId="148BD1F2" w14:textId="77777777" w:rsidR="00A90AFA" w:rsidRPr="00A90AFA" w:rsidRDefault="00A90AFA" w:rsidP="00A90AFA">
      <w:pPr>
        <w:widowControl w:val="0"/>
        <w:numPr>
          <w:ilvl w:val="0"/>
          <w:numId w:val="64"/>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Od Wykonawcy na podstawie art. 116 ust. 1 ustawy wymaga się, aby dysponował zdolnością zawodową do realizacji zamówienia, rozumianą jako skierowanie do realizacji zamówienia, nieprzerwanie przez cały okres realizacji umowy wykwalifikowanych pracowników:</w:t>
      </w:r>
    </w:p>
    <w:p w14:paraId="5301F34D" w14:textId="77777777" w:rsidR="00A90AFA" w:rsidRPr="00A90AFA" w:rsidRDefault="00A90AFA" w:rsidP="00A90AFA">
      <w:pPr>
        <w:widowControl w:val="0"/>
        <w:numPr>
          <w:ilvl w:val="1"/>
          <w:numId w:val="66"/>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lang w:eastAsia="pl-PL"/>
        </w:rPr>
        <w:t>dietetyka rozumianego jako osobę posiadającą wykształcenie wyższe kierunkowe oraz co najmniej 3-letnie doświadczenie w żywieniu zbiorowym w zakładach opieki zdrowotnej/szpitalach/zakładach opiekuńczo – leczniczych/domach pomocy społecznej/domach opieki.</w:t>
      </w:r>
    </w:p>
    <w:p w14:paraId="0CDFA844" w14:textId="77777777" w:rsidR="00A90AFA" w:rsidRPr="00A90AFA" w:rsidRDefault="00A90AFA" w:rsidP="00A90AFA">
      <w:pPr>
        <w:widowControl w:val="0"/>
        <w:numPr>
          <w:ilvl w:val="1"/>
          <w:numId w:val="66"/>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lang w:eastAsia="pl-PL"/>
        </w:rPr>
        <w:t>kucharza rozumianego jako osobę legitymująca się wykształceniem o profilu związanym z gastronomią, posiadająca co najmniej 3-letnie doświadczenie w żywieniu zbiorowym w zakładach opieki zdrowotnej/szpitalach/zakładach opiekuńczo-leczniczych/domach pomocy społecznej/domach opieki;</w:t>
      </w:r>
    </w:p>
    <w:p w14:paraId="7B4703A1" w14:textId="77777777" w:rsidR="00A90AFA" w:rsidRPr="00A90AFA" w:rsidRDefault="00A90AFA" w:rsidP="00A90AFA">
      <w:pPr>
        <w:widowControl w:val="0"/>
        <w:numPr>
          <w:ilvl w:val="1"/>
          <w:numId w:val="66"/>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lang w:eastAsia="pl-PL"/>
        </w:rPr>
        <w:t>pomoc kuchenną rozumianą jako osobę pomagającą przy przygotowywaniu posiłków.</w:t>
      </w:r>
    </w:p>
    <w:p w14:paraId="6D4B6AD7" w14:textId="77777777" w:rsidR="00A90AFA" w:rsidRPr="00A90AFA" w:rsidRDefault="00A90AFA" w:rsidP="00A90AFA">
      <w:pPr>
        <w:widowControl w:val="0"/>
        <w:numPr>
          <w:ilvl w:val="0"/>
          <w:numId w:val="64"/>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 postępowania o udzielenie zamówienia wyklucza się wykonawcę:</w:t>
      </w:r>
    </w:p>
    <w:p w14:paraId="014EB7EA"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będącego osobą fizyczną, którego prawomocnie skazano za przestępstwo:</w:t>
      </w:r>
    </w:p>
    <w:p w14:paraId="43F23E96"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udziału w zorganizowanej grupie przestępczej albo związku mającym na celu popełnienie przestępstwa lub przestępstwa skarbowego, o którym mowa w art. 258 Kodeksu karnego,</w:t>
      </w:r>
    </w:p>
    <w:p w14:paraId="3F57CB46"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handlu ludźmi, o którym mowa w art. 189a Kodeksu karnego,</w:t>
      </w:r>
    </w:p>
    <w:p w14:paraId="261E0603"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 którym mowa w art. 228-230a, art. 250a Kodeksu karnego lub w art. 46 lub art. 48 ustawy z dnia 25 czerwca 2010 r. o sporcie,</w:t>
      </w:r>
    </w:p>
    <w:p w14:paraId="68D962CD"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6B037C6"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lastRenderedPageBreak/>
        <w:t>o charakterze terrorystycznym, o którym mowa w art. 115 § 20 Kodeksu karnego, lub mające na celu popełnienie tego przestępstwa,</w:t>
      </w:r>
    </w:p>
    <w:p w14:paraId="615896F2"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powierzenia wykonywania pracy małoletniemu cudzoziemcowi, o którym mowa w art. 9 ust. 2 ustawy z dnia 15 czerwca 2012 r. o skutkach powierzania wykonywania pracy cudzoziemcom przebywającym wbrew przepisom na terytorium Rzeczypospolitej Polskiej (Dz.U. poz. 769),</w:t>
      </w:r>
    </w:p>
    <w:p w14:paraId="1EA3B109"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8CB680F" w14:textId="77777777" w:rsidR="00A90AFA" w:rsidRPr="00A90AFA" w:rsidRDefault="00A90AFA" w:rsidP="00A90AFA">
      <w:pPr>
        <w:widowControl w:val="0"/>
        <w:numPr>
          <w:ilvl w:val="2"/>
          <w:numId w:val="68"/>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 którym mowa w art. 9 ust. 1 i 3 lub art. 10 ustawy z dnia 15 czerwca 2012 r. o skutkach powierzania wykonywania pracy cudzoziemcom przebywającym wbrew przepisom na terytorium Rzeczypospolitej Polskiej</w:t>
      </w:r>
    </w:p>
    <w:p w14:paraId="7E63CD5B"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lub za odpowiedni czyn zabroniony określony w przepisach prawa obcego;</w:t>
      </w:r>
    </w:p>
    <w:p w14:paraId="55CA07F4"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2A00B0F"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10D51C1D"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wobec którego prawomocnie orzeczono zakaz ubiegania się o zamówienia publiczne;</w:t>
      </w:r>
    </w:p>
    <w:p w14:paraId="5AA439F5"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69505966" w14:textId="77777777" w:rsidR="00A90AFA" w:rsidRPr="00A90AFA" w:rsidRDefault="00A90AFA" w:rsidP="00A90AFA">
      <w:pPr>
        <w:widowControl w:val="0"/>
        <w:numPr>
          <w:ilvl w:val="1"/>
          <w:numId w:val="67"/>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4A827F63" w14:textId="77777777" w:rsidR="00A90AFA" w:rsidRPr="00A90AFA" w:rsidRDefault="00A90AFA" w:rsidP="00A90AFA">
      <w:pPr>
        <w:widowControl w:val="0"/>
        <w:numPr>
          <w:ilvl w:val="0"/>
          <w:numId w:val="64"/>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lastRenderedPageBreak/>
        <w:t>Z postępowania o udzielenie zamówienia Zamawiający wykluczy Wykonawcę:</w:t>
      </w:r>
    </w:p>
    <w:p w14:paraId="0B5DD0EF"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naruszył obowiązki dotyczące płatności podatków, opłat lub składek na ubezpieczenia społeczne lub zdrowotne, z wyjątkiem przypadku, o którym mowa w art. 108 ust. 1 pkt 3 ustawy,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29251DBE"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naruszył obowiązki w dziedzinie ochrony środowiska, prawa socjalnego lub prawa pracy:</w:t>
      </w:r>
    </w:p>
    <w:p w14:paraId="0FF2CF5A" w14:textId="77777777" w:rsidR="00A90AFA" w:rsidRPr="00A90AFA" w:rsidRDefault="00A90AFA" w:rsidP="00A90AFA">
      <w:pPr>
        <w:widowControl w:val="0"/>
        <w:numPr>
          <w:ilvl w:val="2"/>
          <w:numId w:val="70"/>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będącego osobą fizyczną skazanego prawomocnie za przestępstwo przeciwko środowisku, o którym mowa w rozdziale XXII Kodeksu karnego lub za przestępstwo przeciwko prawom osób wykonujących pracę zarobkową, o którym mowa w rozdziale XXVIII Kodeksu karnego, lub za odpowiedni czyn zabroniony określony w przepisach prawa obcego,</w:t>
      </w:r>
    </w:p>
    <w:p w14:paraId="7109748D" w14:textId="77777777" w:rsidR="00A90AFA" w:rsidRPr="00A90AFA" w:rsidRDefault="00A90AFA" w:rsidP="00A90AFA">
      <w:pPr>
        <w:widowControl w:val="0"/>
        <w:numPr>
          <w:ilvl w:val="2"/>
          <w:numId w:val="70"/>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będącego osobą fizyczną prawomocnie ukaranego za wykroczenie przeciwko prawom pracownika lub wykroczenie przeciwko środowisku, jeżeli za jego popełnienie wymierzono karę aresztu, ograniczenia wolności lub karę grzywny,</w:t>
      </w:r>
    </w:p>
    <w:p w14:paraId="12C942A8" w14:textId="77777777" w:rsidR="00A90AFA" w:rsidRPr="00A90AFA" w:rsidRDefault="00A90AFA" w:rsidP="00A90AFA">
      <w:pPr>
        <w:widowControl w:val="0"/>
        <w:numPr>
          <w:ilvl w:val="2"/>
          <w:numId w:val="70"/>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wobec którego wydano ostateczną decyzję administracyjną o naruszeniu obowiązków wynikających z prawa ochrony środowiska, prawa pracy lub przepisów o zabezpieczeniu społecznym, jeżeli wymierzono tą decyzją karę pieniężną;</w:t>
      </w:r>
    </w:p>
    <w:p w14:paraId="4E0EDD34"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urzędującego członka jego organu zarządzającego lub nadzorczego, wspólnika spółki w spółce jawnej lub partnerskiej albo komplementariusza w spółce komandytowej lub komandytowo-akcyjnej lub prokurenta prawomocnie skazano za przestępstwo lub ukarano za wykroczenie, o którym mowa w pkt 2 lit. a lub b;</w:t>
      </w:r>
    </w:p>
    <w:p w14:paraId="2B48FA3F"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9B4FB02"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1F0E5771"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występuje konflikt interesów w rozumieniu art. 56 ust. 2, którego nie można skutecznie wyeliminować w inny sposób niż przez wykluczenie wykonawcy;</w:t>
      </w:r>
    </w:p>
    <w:p w14:paraId="043D4A1E"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w:t>
      </w:r>
      <w:r w:rsidRPr="00A90AFA">
        <w:rPr>
          <w:rFonts w:ascii="Times New Roman" w:eastAsia="Times New Roman" w:hAnsi="Times New Roman" w:cs="Times New Roman"/>
          <w:color w:val="000000"/>
          <w:sz w:val="24"/>
          <w:szCs w:val="24"/>
          <w:lang w:eastAsia="pl-PL"/>
        </w:rPr>
        <w:lastRenderedPageBreak/>
        <w:t>odszkodowania, wykonania zastępczego lub realizacji uprawnień z tytułu rękojmi za wady;</w:t>
      </w:r>
    </w:p>
    <w:p w14:paraId="3E511FFD"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w wyniku zamierzonego działania lub rażącego niedbalstwa wprowadził zamawiającego w błąd przy przedstawianiu informacji, że nie podlega wykluczeniu, spełnia warunki udziału w postępowaniu, co mogło mieć istotny wpływ na decyzje podejmowane przez zamawiającego w postępowaniu o udzielenie zamówienia, lub który zataił te informacje lub nie jest w stanie przedstawić wymaganych podmiotowych środków dowodowych;</w:t>
      </w:r>
    </w:p>
    <w:p w14:paraId="49450480" w14:textId="77777777" w:rsidR="00A90AFA" w:rsidRPr="00A90AFA" w:rsidRDefault="00A90AFA" w:rsidP="00A90AFA">
      <w:pPr>
        <w:widowControl w:val="0"/>
        <w:numPr>
          <w:ilvl w:val="1"/>
          <w:numId w:val="69"/>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bezprawnie wpływał lub próbował wpływać na czynności zamawiającego lub próbował pozyskać lub pozyskał informacje poufne, mogące dać mu przewagę w postępowaniu o udzielenie zamówienia;</w:t>
      </w:r>
    </w:p>
    <w:p w14:paraId="5F1AF757" w14:textId="2B8C5293"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który w wyniku lekkomyślności lub niedbalstwa przedstawił informacje wprowadzające w błąd, co mogło mieć istotny wpływ na decyzje podejmowane przez zamawiającego w postępowaniu o udzielenie zamówienia.</w:t>
      </w:r>
      <w:r w:rsidR="00EC7117">
        <w:rPr>
          <w:rFonts w:ascii="Times New Roman" w:eastAsia="Times New Roman" w:hAnsi="Times New Roman" w:cs="Times New Roman"/>
          <w:color w:val="000000"/>
          <w:sz w:val="24"/>
          <w:szCs w:val="24"/>
          <w:lang w:eastAsia="pl-PL"/>
        </w:rPr>
        <w:t xml:space="preserve"> </w:t>
      </w:r>
      <w:r w:rsidRPr="00A90AFA">
        <w:rPr>
          <w:rFonts w:ascii="Times New Roman" w:eastAsia="Times New Roman" w:hAnsi="Times New Roman" w:cs="Times New Roman"/>
          <w:color w:val="000000"/>
          <w:sz w:val="24"/>
          <w:szCs w:val="24"/>
          <w:lang w:eastAsia="pl-PL"/>
        </w:rPr>
        <w:t xml:space="preserve">Zgodnie z art. 119 oraz 462 ust. 5 Zamawiający uprawniony jest badać czy w stosunku </w:t>
      </w:r>
      <w:r w:rsidR="00EC7117">
        <w:rPr>
          <w:rFonts w:ascii="Times New Roman" w:eastAsia="Times New Roman" w:hAnsi="Times New Roman" w:cs="Times New Roman"/>
          <w:color w:val="000000"/>
          <w:sz w:val="24"/>
          <w:szCs w:val="24"/>
          <w:lang w:eastAsia="pl-PL"/>
        </w:rPr>
        <w:br/>
      </w:r>
      <w:r w:rsidRPr="00A90AFA">
        <w:rPr>
          <w:rFonts w:ascii="Times New Roman" w:eastAsia="Times New Roman" w:hAnsi="Times New Roman" w:cs="Times New Roman"/>
          <w:color w:val="000000"/>
          <w:sz w:val="24"/>
          <w:szCs w:val="24"/>
          <w:lang w:eastAsia="pl-PL"/>
        </w:rPr>
        <w:t xml:space="preserve">do podmiotów udostępniających zasoby, na których zdolnościach lub sytuacji polega Wykonawca oraz w stosunku do podwykonawców zachodzą podstawy wykluczenia i żądać </w:t>
      </w:r>
      <w:r w:rsidR="00EC7117">
        <w:rPr>
          <w:rFonts w:ascii="Times New Roman" w:eastAsia="Times New Roman" w:hAnsi="Times New Roman" w:cs="Times New Roman"/>
          <w:color w:val="000000"/>
          <w:sz w:val="24"/>
          <w:szCs w:val="24"/>
          <w:lang w:eastAsia="pl-PL"/>
        </w:rPr>
        <w:br/>
      </w:r>
      <w:r w:rsidRPr="00A90AFA">
        <w:rPr>
          <w:rFonts w:ascii="Times New Roman" w:eastAsia="Times New Roman" w:hAnsi="Times New Roman" w:cs="Times New Roman"/>
          <w:color w:val="000000"/>
          <w:sz w:val="24"/>
          <w:szCs w:val="24"/>
          <w:lang w:eastAsia="pl-PL"/>
        </w:rPr>
        <w:t>w tym celu przedstawienia osobowych środków dowodowych.</w:t>
      </w:r>
    </w:p>
    <w:p w14:paraId="288FB440" w14:textId="77777777" w:rsidR="00A90AFA" w:rsidRPr="00A90AFA" w:rsidRDefault="00A90AFA" w:rsidP="00A90AFA">
      <w:pPr>
        <w:keepNext/>
        <w:suppressAutoHyphens/>
        <w:autoSpaceDN w:val="0"/>
        <w:spacing w:after="0"/>
        <w:textAlignment w:val="baseline"/>
        <w:outlineLvl w:val="0"/>
        <w:rPr>
          <w:rFonts w:ascii="Times New Roman" w:eastAsia="Times New Roman" w:hAnsi="Times New Roman" w:cs="Times New Roman"/>
          <w:sz w:val="28"/>
          <w:szCs w:val="20"/>
          <w:lang w:eastAsia="pl-PL"/>
        </w:rPr>
      </w:pPr>
    </w:p>
    <w:p w14:paraId="2C02C774"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OPIS SPOSOBU DOKONYWANIA OCENY SPEŁNIANIA WARUNKÓW UDZIAŁU W POSTĘPOWANIU</w:t>
      </w:r>
    </w:p>
    <w:p w14:paraId="01AA7C92"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p>
    <w:p w14:paraId="04798ED6"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uzna, że Wykonawca spełnia warunek wskazany w Rozdziale V pkt 1 lit. a), jeżeli posiada zezwolenie odpowiedniego inspektora sanitarnego na prowadzenie działalności objętej zamówieniem,</w:t>
      </w:r>
    </w:p>
    <w:p w14:paraId="46695826"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uzna, że Wykonawca spełnia warunek wskazany w Rozdziale V pkt 1 lit. b), jeżeli:</w:t>
      </w:r>
    </w:p>
    <w:p w14:paraId="52678150" w14:textId="13735704" w:rsidR="00A90AFA" w:rsidRPr="00A90AFA" w:rsidRDefault="00A90AFA" w:rsidP="00A90AFA">
      <w:pPr>
        <w:widowControl w:val="0"/>
        <w:numPr>
          <w:ilvl w:val="1"/>
          <w:numId w:val="72"/>
        </w:numPr>
        <w:suppressAutoHyphens/>
        <w:overflowPunct w:val="0"/>
        <w:autoSpaceDN w:val="0"/>
        <w:spacing w:after="113" w:line="240" w:lineRule="auto"/>
        <w:jc w:val="both"/>
        <w:textAlignment w:val="baseline"/>
        <w:rPr>
          <w:rFonts w:ascii="Calibri" w:eastAsia="Calibri" w:hAnsi="Calibri" w:cs="Tahoma"/>
        </w:rPr>
      </w:pPr>
      <w:bookmarkStart w:id="2" w:name="_Hlk96951872"/>
      <w:r w:rsidRPr="00A90AFA">
        <w:rPr>
          <w:rFonts w:ascii="Times New Roman" w:eastAsia="Times New Roman" w:hAnsi="Times New Roman" w:cs="Times New Roman"/>
          <w:color w:val="000000"/>
          <w:sz w:val="24"/>
          <w:szCs w:val="24"/>
          <w:lang w:eastAsia="pl-PL"/>
        </w:rPr>
        <w:t>w okresie ostatnich trzech lat, a jeżeli okres działalności jest krótszy w tym okresie, wykonali lub wykonywali, (a w przypadku świadczeń okresowych lub ciągłych również wykonują usługi) co najmniej dwie usługi tożsame z przedmiotem zamówienia (wykonywanie i dostarczanie posiłków dla pacjentów szpitala: catering) o wartości nie mniejszej niż 500.000 zł (pięćset tysięcy zł) każda, wraz z załączeniem dokumentów potwierdzających, że usługi te zostały wykonane należycie (</w:t>
      </w:r>
      <w:r w:rsidRPr="00A90AFA">
        <w:rPr>
          <w:rFonts w:ascii="Times New Roman" w:eastAsia="Times New Roman" w:hAnsi="Times New Roman" w:cs="Times New Roman"/>
          <w:b/>
          <w:bCs/>
          <w:color w:val="000000"/>
          <w:sz w:val="24"/>
          <w:szCs w:val="24"/>
          <w:lang w:eastAsia="pl-PL"/>
        </w:rPr>
        <w:t>Załącznik nr 5</w:t>
      </w:r>
      <w:r w:rsidRPr="00A90AFA">
        <w:rPr>
          <w:rFonts w:ascii="Times New Roman" w:eastAsia="Times New Roman" w:hAnsi="Times New Roman" w:cs="Times New Roman"/>
          <w:color w:val="000000"/>
          <w:sz w:val="24"/>
          <w:szCs w:val="24"/>
          <w:lang w:eastAsia="pl-PL"/>
        </w:rPr>
        <w:t>)</w:t>
      </w:r>
    </w:p>
    <w:bookmarkEnd w:id="2"/>
    <w:p w14:paraId="67D8AA9C" w14:textId="73465163" w:rsidR="00A90AFA" w:rsidRPr="00A90AFA" w:rsidRDefault="00A90AFA" w:rsidP="00A90AFA">
      <w:pPr>
        <w:widowControl w:val="0"/>
        <w:numPr>
          <w:ilvl w:val="1"/>
          <w:numId w:val="72"/>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dysponuje, co najmniej dwoma środkami transportu dopuszczonymi do przewozu żywności zgod</w:t>
      </w:r>
      <w:r w:rsidR="000B7AC0">
        <w:rPr>
          <w:rFonts w:ascii="Times New Roman" w:eastAsia="Times New Roman" w:hAnsi="Times New Roman" w:cs="Times New Roman"/>
          <w:color w:val="000000"/>
          <w:sz w:val="24"/>
          <w:szCs w:val="24"/>
          <w:lang w:eastAsia="pl-PL"/>
        </w:rPr>
        <w:t>nie z obowiązującymi przepisami</w:t>
      </w:r>
      <w:r w:rsidRPr="00A90AFA">
        <w:rPr>
          <w:rFonts w:ascii="Times New Roman" w:eastAsia="Times New Roman" w:hAnsi="Times New Roman" w:cs="Times New Roman"/>
          <w:color w:val="000000"/>
          <w:sz w:val="24"/>
          <w:szCs w:val="24"/>
          <w:lang w:eastAsia="pl-PL"/>
        </w:rPr>
        <w:t>;</w:t>
      </w:r>
    </w:p>
    <w:p w14:paraId="7E16069F"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Zamawiający uzna, że Wykonawca spełnia warunek wskazany w Rozdziale V pkt 1 lit. c), jeżeli wykonawca jest ubezpieczony od odpowiedzialności cywilnej w zakresie prowadzonej działalności na kwotę co najmniej 500.000 zł (pięćset tysięcy zł) z uwzględnieniem OC za produkt.</w:t>
      </w:r>
    </w:p>
    <w:p w14:paraId="2E090DCE"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lastRenderedPageBreak/>
        <w:t xml:space="preserve">Zamawiający uzna, że Wykonawca spełnia warunek wskazany w Rozdziale V pkt 2, jeżeli </w:t>
      </w:r>
      <w:r w:rsidRPr="00A90AFA">
        <w:rPr>
          <w:rFonts w:ascii="Times New Roman" w:eastAsia="SimSun" w:hAnsi="Times New Roman" w:cs="Times New Roman"/>
          <w:color w:val="000000"/>
          <w:kern w:val="3"/>
          <w:sz w:val="24"/>
          <w:szCs w:val="24"/>
          <w:lang w:eastAsia="hi-IN" w:bidi="hi-IN"/>
        </w:rPr>
        <w:t>wykaże, że zawarł z dietetykiem, kucharzem oraz pomocą kuchenną umowy, na podstawie których wskazane osoby zobowiązywane są do wykonywania czynności bezpośrednio związanych z realizacją zamówienia.</w:t>
      </w:r>
    </w:p>
    <w:p w14:paraId="2C635E0C" w14:textId="40E06042"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Zamawiający dokona oceny spełnienia warunków udziału w postępowaniu, określonych w Rozdziale V SWZ, na podstawie podmiotowych środków dowodowych, </w:t>
      </w:r>
      <w:r w:rsidR="00D97ED0">
        <w:rPr>
          <w:rFonts w:ascii="Times New Roman" w:eastAsia="Times New Roman" w:hAnsi="Times New Roman" w:cs="Times New Roman"/>
          <w:color w:val="000000"/>
          <w:sz w:val="24"/>
          <w:szCs w:val="24"/>
          <w:lang w:eastAsia="pl-PL"/>
        </w:rPr>
        <w:br/>
      </w:r>
      <w:r w:rsidRPr="00A90AFA">
        <w:rPr>
          <w:rFonts w:ascii="Times New Roman" w:eastAsia="Times New Roman" w:hAnsi="Times New Roman" w:cs="Times New Roman"/>
          <w:color w:val="000000"/>
          <w:sz w:val="24"/>
          <w:szCs w:val="24"/>
          <w:lang w:eastAsia="pl-PL"/>
        </w:rPr>
        <w:t xml:space="preserve">o których mowa w Rozdziale VII SWZ. Brak któregokolwiek z ww. oświadczeń, dokumentów i załączników lub złożenie ich w niewłaściwej formie będzie skutkował wezwaniem </w:t>
      </w:r>
      <w:r w:rsidRPr="00A90AFA">
        <w:rPr>
          <w:rFonts w:ascii="Times New Roman" w:eastAsia="Calibri" w:hAnsi="Times New Roman" w:cs="Times New Roman"/>
          <w:color w:val="000000"/>
          <w:sz w:val="24"/>
          <w:szCs w:val="24"/>
        </w:rPr>
        <w:t xml:space="preserve">Wykonawcy do ich złożenia, uzupełnienia lub poprawienia lub do udzielania wyjaśnień w terminie wskazanym przez Zamawiającego, </w:t>
      </w:r>
      <w:r w:rsidRPr="00A90AFA">
        <w:rPr>
          <w:rFonts w:ascii="Times New Roman" w:eastAsia="Times New Roman" w:hAnsi="Times New Roman" w:cs="Times New Roman"/>
          <w:color w:val="000000"/>
          <w:sz w:val="24"/>
          <w:szCs w:val="24"/>
          <w:lang w:eastAsia="pl-PL"/>
        </w:rPr>
        <w:t>o czym zostanie on poinformowany zgodnie z treścią art. 128  ust. 1 ustawy.</w:t>
      </w:r>
    </w:p>
    <w:p w14:paraId="7B1BAD66"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6FD82759"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Wykonawca, który polega na zdolnościach lub sytuacji podmiotów udostępniających zasoby, składa, wraz z ofertą, zobowiązanie podmiotu udostępniającego zasoby do oddania Zamawiającemu do dyspozycji niezbędnych zasobów na potrzeby realizacji danego zamówienia.</w:t>
      </w:r>
    </w:p>
    <w:p w14:paraId="526A86EE"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 treści zobowiązanie wskazanego w pkt. 7, podmiot udostępniający zasoby potwierdza, że stosunek łączący Wykonawcę z podmiotem udostępniającym zasoby gwarantuje rzeczywisty dostęp do tych zasobów oraz określa w szczególności:</w:t>
      </w:r>
    </w:p>
    <w:p w14:paraId="5BC72D34" w14:textId="77777777" w:rsidR="00A90AFA" w:rsidRPr="00A90AFA" w:rsidRDefault="00A90AFA" w:rsidP="00A90AFA">
      <w:pPr>
        <w:widowControl w:val="0"/>
        <w:numPr>
          <w:ilvl w:val="1"/>
          <w:numId w:val="73"/>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zakres dostępnych wykonawcy zasobów podmiotu udostępniającego zasoby;</w:t>
      </w:r>
    </w:p>
    <w:p w14:paraId="031E0E71" w14:textId="77777777" w:rsidR="00A90AFA" w:rsidRPr="00A90AFA" w:rsidRDefault="00A90AFA" w:rsidP="00A90AFA">
      <w:pPr>
        <w:widowControl w:val="0"/>
        <w:numPr>
          <w:ilvl w:val="1"/>
          <w:numId w:val="73"/>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sposób i okres udostępnienia wykonawcy i wykorzystania przez niego zasobów podmiotu udostępniającego te zasoby przy wykonywaniu zamówienia;</w:t>
      </w:r>
    </w:p>
    <w:p w14:paraId="331CC3C4" w14:textId="77777777" w:rsidR="00A90AFA" w:rsidRPr="00A90AFA" w:rsidRDefault="00A90AFA" w:rsidP="00A90AFA">
      <w:pPr>
        <w:widowControl w:val="0"/>
        <w:numPr>
          <w:ilvl w:val="1"/>
          <w:numId w:val="73"/>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18F1151"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Zamawiający jest uprawniony zbadać czy podmiot udostępniający zasoby, na którego zdolnościach lub sytuacji polega Wykonawca, spełnia warunki udziału w postępowaniu oraz czy wobec tego podmiotu nie zachodzą podstawy wykluczenia. Postanowienia pkt. 5 stosuje się odpowiednio.</w:t>
      </w:r>
    </w:p>
    <w:p w14:paraId="18983C7A" w14:textId="77777777" w:rsidR="00A90AFA" w:rsidRPr="00A90AFA" w:rsidRDefault="00A90AFA" w:rsidP="00A90AFA">
      <w:pPr>
        <w:widowControl w:val="0"/>
        <w:numPr>
          <w:ilvl w:val="0"/>
          <w:numId w:val="71"/>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Jeżeli zdolności techniczne lub zawodowe, sytuacja ekonomiczna lub finansowa podmiotu udostępniającego zasoby nie umożliwią potwierdzenia spełniania przez Wykonawcę warunków udziału w postępowaniu lub w przypadku, gdy zaistnieją wobec tego podmiotu podstawy wykluczenia, Zamawiający zażąda, aby Wykonawca w terminie określonym przez Zamawiającego zastąpił ten podmiot innym podmiotem lub podmiotami albo wykazał, że </w:t>
      </w:r>
      <w:r w:rsidRPr="00A90AFA">
        <w:rPr>
          <w:rFonts w:ascii="Times New Roman" w:eastAsia="Times New Roman" w:hAnsi="Times New Roman" w:cs="Times New Roman"/>
          <w:color w:val="000000"/>
          <w:sz w:val="24"/>
          <w:szCs w:val="24"/>
          <w:lang w:eastAsia="pl-PL"/>
        </w:rPr>
        <w:lastRenderedPageBreak/>
        <w:t>samodzielnie spełnia warunki udziału w postępowaniu.</w:t>
      </w:r>
    </w:p>
    <w:p w14:paraId="2354C51A" w14:textId="77777777" w:rsidR="00A90AFA" w:rsidRPr="00A90AFA" w:rsidRDefault="00A90AFA" w:rsidP="00A90AFA">
      <w:pPr>
        <w:suppressAutoHyphens/>
        <w:autoSpaceDN w:val="0"/>
        <w:spacing w:after="113"/>
        <w:ind w:left="360"/>
        <w:jc w:val="both"/>
        <w:textAlignment w:val="baseline"/>
        <w:rPr>
          <w:rFonts w:ascii="Times New Roman" w:eastAsia="Times New Roman" w:hAnsi="Times New Roman" w:cs="Times New Roman"/>
          <w:b/>
          <w:color w:val="000000"/>
          <w:sz w:val="24"/>
          <w:szCs w:val="24"/>
          <w:lang w:eastAsia="pl-PL"/>
        </w:rPr>
      </w:pPr>
    </w:p>
    <w:p w14:paraId="061A3371" w14:textId="77777777" w:rsidR="00A90AFA" w:rsidRPr="00A90AFA" w:rsidRDefault="00A90AFA" w:rsidP="00A90AFA">
      <w:pPr>
        <w:keepNext/>
        <w:widowControl w:val="0"/>
        <w:numPr>
          <w:ilvl w:val="0"/>
          <w:numId w:val="2"/>
        </w:numPr>
        <w:suppressAutoHyphens/>
        <w:autoSpaceDN w:val="0"/>
        <w:spacing w:after="0" w:line="240" w:lineRule="auto"/>
        <w:textAlignment w:val="baseline"/>
        <w:rPr>
          <w:rFonts w:ascii="Times New Roman" w:eastAsia="Times New Roman" w:hAnsi="Times New Roman" w:cs="Times New Roman"/>
          <w:vanish/>
          <w:sz w:val="28"/>
          <w:szCs w:val="20"/>
          <w:lang w:eastAsia="pl-PL"/>
        </w:rPr>
      </w:pPr>
    </w:p>
    <w:p w14:paraId="363423FC" w14:textId="77777777" w:rsidR="00A90AFA" w:rsidRPr="00A760BC" w:rsidRDefault="00A90AFA" w:rsidP="00A760BC">
      <w:pPr>
        <w:pStyle w:val="Akapitzlist"/>
        <w:keepNext/>
        <w:numPr>
          <w:ilvl w:val="0"/>
          <w:numId w:val="99"/>
        </w:numPr>
        <w:spacing w:after="0"/>
        <w:jc w:val="both"/>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WYKAZ OSOBOWYCH ŚRODKÓW DOWODOWYCH, JAKIE MAJĄ DOSTARCZYĆ WYKONAWCY W CELU POTWIERDZENIA SPEŁNIANIA WARUNKÓW UDZIAŁU W POSTĘPOWANIU ORAZ WYKAZANIA BRAKU PODSTAW DO WYKLUCZENIA Z POSTĘPOWANIA</w:t>
      </w:r>
    </w:p>
    <w:p w14:paraId="09553B4A" w14:textId="77777777" w:rsidR="00A90AFA" w:rsidRPr="00A90AFA" w:rsidRDefault="00A90AFA" w:rsidP="00A90AFA">
      <w:pPr>
        <w:tabs>
          <w:tab w:val="left" w:pos="4095"/>
        </w:tabs>
        <w:suppressAutoHyphens/>
        <w:autoSpaceDN w:val="0"/>
        <w:spacing w:after="113"/>
        <w:ind w:left="-23"/>
        <w:jc w:val="both"/>
        <w:textAlignment w:val="baseline"/>
        <w:rPr>
          <w:rFonts w:ascii="Times New Roman" w:eastAsia="Times New Roman" w:hAnsi="Times New Roman" w:cs="Times New Roman"/>
          <w:b/>
          <w:color w:val="000000"/>
          <w:sz w:val="24"/>
          <w:szCs w:val="24"/>
          <w:lang w:eastAsia="pl-PL"/>
        </w:rPr>
      </w:pPr>
    </w:p>
    <w:p w14:paraId="25D036F6" w14:textId="77777777" w:rsidR="00A90AFA" w:rsidRPr="00A90AFA" w:rsidRDefault="00A90AFA" w:rsidP="00A90AFA">
      <w:pPr>
        <w:tabs>
          <w:tab w:val="left" w:pos="4095"/>
        </w:tabs>
        <w:suppressAutoHyphens/>
        <w:autoSpaceDN w:val="0"/>
        <w:spacing w:after="113"/>
        <w:ind w:left="-2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Wykonawca zobowiązany jest złożyć wraz z ofertą oświadczenie o niepodleganiu wykluczeniu oraz spełnianiu warunków udziału w postępowaniu, w zakresie wskazanym przez zamawiającego, jak również oświadczenie niepodleganiu wykluczeniu o którym to oświadczeniu mowa w art. 125 ust. 1 ustawy. Zgodnie z art. 360 ust. 2 oświadczenie nie musi być złożone na formularzu jednolitego dokumentu, a Wykonawca może posłużyć się </w:t>
      </w:r>
      <w:r w:rsidRPr="00A90AFA">
        <w:rPr>
          <w:rFonts w:ascii="Times New Roman" w:eastAsia="Times New Roman" w:hAnsi="Times New Roman" w:cs="Times New Roman"/>
          <w:b/>
          <w:bCs/>
          <w:color w:val="000000"/>
          <w:sz w:val="24"/>
          <w:szCs w:val="24"/>
          <w:lang w:eastAsia="pl-PL"/>
        </w:rPr>
        <w:t>Załącznikiem nr 3</w:t>
      </w:r>
      <w:r w:rsidRPr="00A90AFA">
        <w:rPr>
          <w:rFonts w:ascii="Times New Roman" w:eastAsia="Times New Roman" w:hAnsi="Times New Roman" w:cs="Times New Roman"/>
          <w:color w:val="000000"/>
          <w:sz w:val="24"/>
          <w:szCs w:val="24"/>
          <w:lang w:eastAsia="pl-PL"/>
        </w:rPr>
        <w:t xml:space="preserve"> oraz </w:t>
      </w:r>
      <w:r w:rsidRPr="00A90AFA">
        <w:rPr>
          <w:rFonts w:ascii="Times New Roman" w:eastAsia="Times New Roman" w:hAnsi="Times New Roman" w:cs="Times New Roman"/>
          <w:b/>
          <w:bCs/>
          <w:color w:val="000000"/>
          <w:sz w:val="24"/>
          <w:szCs w:val="24"/>
          <w:lang w:eastAsia="pl-PL"/>
        </w:rPr>
        <w:t xml:space="preserve">Załącznikiem nr 4 </w:t>
      </w:r>
      <w:r w:rsidRPr="00A90AFA">
        <w:rPr>
          <w:rFonts w:ascii="Times New Roman" w:eastAsia="Times New Roman" w:hAnsi="Times New Roman" w:cs="Times New Roman"/>
          <w:color w:val="000000"/>
          <w:sz w:val="24"/>
          <w:szCs w:val="24"/>
          <w:lang w:eastAsia="pl-PL"/>
        </w:rPr>
        <w:t>do SWZ.</w:t>
      </w:r>
    </w:p>
    <w:p w14:paraId="0F81459C" w14:textId="75179C4D" w:rsidR="00A90AFA" w:rsidRPr="0092129A" w:rsidRDefault="00A90AFA" w:rsidP="0092129A">
      <w:pPr>
        <w:tabs>
          <w:tab w:val="left" w:pos="4095"/>
        </w:tabs>
        <w:suppressAutoHyphens/>
        <w:autoSpaceDN w:val="0"/>
        <w:spacing w:after="113"/>
        <w:ind w:left="-2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Wykonawca, w przypadku polegania na zdolnościach lub sytuacji podmiotów udostępniających zasoby, jak również w przypadku posługiwania się podwykonawcami, przedstawia także oświadczenie podmiotu udostępniającego zasoby oraz podwykonawcy, potwierdzające brak podstaw wykluczenia tego podwykonawcy oraz podmiotu jak również spełnianie warunków udziału w postępowaniu, w zakresie, w jakim wykonawca powołuje się na zasoby tego podmiotu. Podmiot udostępniających zasoby oraz podwykonawca może posłużyć się </w:t>
      </w:r>
      <w:r w:rsidRPr="00A90AFA">
        <w:rPr>
          <w:rFonts w:ascii="Times New Roman" w:eastAsia="Times New Roman" w:hAnsi="Times New Roman" w:cs="Times New Roman"/>
          <w:b/>
          <w:bCs/>
          <w:color w:val="000000"/>
          <w:sz w:val="24"/>
          <w:szCs w:val="24"/>
          <w:lang w:eastAsia="pl-PL"/>
        </w:rPr>
        <w:t>Załącznikiem nr 3</w:t>
      </w:r>
      <w:r w:rsidRPr="00A90AFA">
        <w:rPr>
          <w:rFonts w:ascii="Times New Roman" w:eastAsia="Times New Roman" w:hAnsi="Times New Roman" w:cs="Times New Roman"/>
          <w:color w:val="000000"/>
          <w:sz w:val="24"/>
          <w:szCs w:val="24"/>
          <w:lang w:eastAsia="pl-PL"/>
        </w:rPr>
        <w:t xml:space="preserve"> oraz </w:t>
      </w:r>
      <w:r w:rsidRPr="00A90AFA">
        <w:rPr>
          <w:rFonts w:ascii="Times New Roman" w:eastAsia="Times New Roman" w:hAnsi="Times New Roman" w:cs="Times New Roman"/>
          <w:b/>
          <w:bCs/>
          <w:color w:val="000000"/>
          <w:sz w:val="24"/>
          <w:szCs w:val="24"/>
          <w:lang w:eastAsia="pl-PL"/>
        </w:rPr>
        <w:t xml:space="preserve">Załącznikiem nr 4 </w:t>
      </w:r>
      <w:r w:rsidRPr="00A90AFA">
        <w:rPr>
          <w:rFonts w:ascii="Times New Roman" w:eastAsia="Times New Roman" w:hAnsi="Times New Roman" w:cs="Times New Roman"/>
          <w:color w:val="000000"/>
          <w:sz w:val="24"/>
          <w:szCs w:val="24"/>
          <w:lang w:eastAsia="pl-PL"/>
        </w:rPr>
        <w:t>do SWZ.</w:t>
      </w:r>
    </w:p>
    <w:p w14:paraId="6D5833E8" w14:textId="77777777" w:rsidR="00A90AFA" w:rsidRPr="00A90AFA" w:rsidRDefault="00A90AFA" w:rsidP="00A90AFA">
      <w:pPr>
        <w:tabs>
          <w:tab w:val="left" w:pos="4095"/>
        </w:tabs>
        <w:suppressAutoHyphens/>
        <w:autoSpaceDN w:val="0"/>
        <w:spacing w:after="113"/>
        <w:ind w:left="-2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Niezależnie od powyższych podmiotowych środków dowodowych, w celu potwierdzenia braku podstaw wykluczenia oraz potwierdzenia spełniania warunków udziału w postępowaniu, Zamawiający wymaga przedstawienia poniższych dokumentów:</w:t>
      </w:r>
    </w:p>
    <w:p w14:paraId="6BCC3AFF" w14:textId="77777777" w:rsidR="00A90AFA" w:rsidRPr="00A90AFA" w:rsidRDefault="00A90AFA" w:rsidP="00A90AFA">
      <w:pPr>
        <w:widowControl w:val="0"/>
        <w:numPr>
          <w:ilvl w:val="0"/>
          <w:numId w:val="7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W celu wykazania spełniania warunków udziału w postępowaniu Wykonawca składa:</w:t>
      </w:r>
    </w:p>
    <w:p w14:paraId="15004240" w14:textId="77777777" w:rsidR="00A90AFA" w:rsidRPr="00A90AFA" w:rsidRDefault="00A90AFA" w:rsidP="00A90AFA">
      <w:pPr>
        <w:widowControl w:val="0"/>
        <w:numPr>
          <w:ilvl w:val="1"/>
          <w:numId w:val="75"/>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opinię właściwego inspektora sanitarnego zezwalającą na prowadzenie działalności objętej niniejszym zamówieniem – z treści załączonego dokumentu musi jasno wynikać, że Wykonawca może produkować i obracać żywnością, czyli wykonywać i dostarczać posiłki na zewnątrz,</w:t>
      </w:r>
    </w:p>
    <w:p w14:paraId="45FA3D3C" w14:textId="3AF44F95" w:rsidR="00A90AFA" w:rsidRPr="00A90AFA" w:rsidRDefault="00A90AFA" w:rsidP="00A90AFA">
      <w:pPr>
        <w:widowControl w:val="0"/>
        <w:numPr>
          <w:ilvl w:val="1"/>
          <w:numId w:val="75"/>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wykaz usług wykonanych, a w przypadku świadczeń okresowych lub ciągłych również wykonywanych w okresie ostatnich trzech lat, a jeżeli okres działalności jest krótszy – w tym okresie, odpowiadających swoim rodzajem usługom stanowiącym przedmiot zamówienia, z podaniem ich wartości, przedmiotu, dat wykonania i odbiorców – należy przedstawić w wykazie co najmniej dwie usługi tożsame z przedmiotem zamówienia (</w:t>
      </w:r>
      <w:r w:rsidRPr="00A90AFA">
        <w:rPr>
          <w:rFonts w:ascii="Times New Roman" w:eastAsia="Calibri" w:hAnsi="Times New Roman" w:cs="Times New Roman"/>
          <w:color w:val="000000"/>
          <w:sz w:val="24"/>
          <w:szCs w:val="24"/>
        </w:rPr>
        <w:t>catering – przygotowanie i dostawa całodziennego wyżywienia dla pacjentów Zamawiającego</w:t>
      </w:r>
      <w:r w:rsidRPr="00A90AFA">
        <w:rPr>
          <w:rFonts w:ascii="Times New Roman" w:eastAsia="Times New Roman" w:hAnsi="Times New Roman" w:cs="Times New Roman"/>
          <w:color w:val="000000"/>
          <w:sz w:val="24"/>
          <w:szCs w:val="24"/>
          <w:lang w:eastAsia="pl-PL"/>
        </w:rPr>
        <w:t xml:space="preserve">) o wartości </w:t>
      </w:r>
      <w:r w:rsidRPr="00A90AFA">
        <w:rPr>
          <w:rFonts w:ascii="Times New Roman" w:eastAsia="Times New Roman" w:hAnsi="Times New Roman" w:cs="Times New Roman"/>
          <w:color w:val="000000"/>
          <w:sz w:val="24"/>
          <w:szCs w:val="24"/>
          <w:lang w:eastAsia="pl-PL"/>
        </w:rPr>
        <w:lastRenderedPageBreak/>
        <w:t>nie mniejszej niż 500.000 zł (pięćset tysięcy zł) każda, wraz z załączeniem dokumentów potwierdzających, że usługi te zostały wykonane należycie (</w:t>
      </w:r>
      <w:r w:rsidRPr="00A90AFA">
        <w:rPr>
          <w:rFonts w:ascii="Times New Roman" w:eastAsia="Times New Roman" w:hAnsi="Times New Roman" w:cs="Times New Roman"/>
          <w:b/>
          <w:bCs/>
          <w:color w:val="000000"/>
          <w:sz w:val="24"/>
          <w:szCs w:val="24"/>
          <w:lang w:eastAsia="pl-PL"/>
        </w:rPr>
        <w:t>Załącznik nr 5</w:t>
      </w:r>
      <w:r w:rsidRPr="00A90AFA">
        <w:rPr>
          <w:rFonts w:ascii="Times New Roman" w:eastAsia="Times New Roman" w:hAnsi="Times New Roman" w:cs="Times New Roman"/>
          <w:color w:val="000000"/>
          <w:sz w:val="24"/>
          <w:szCs w:val="24"/>
          <w:lang w:eastAsia="pl-PL"/>
        </w:rPr>
        <w:t>);</w:t>
      </w:r>
    </w:p>
    <w:p w14:paraId="2C0BF22D" w14:textId="19CF3464" w:rsidR="00A90AFA" w:rsidRPr="00A90AFA" w:rsidRDefault="00A90AFA" w:rsidP="00A90AFA">
      <w:pPr>
        <w:widowControl w:val="0"/>
        <w:numPr>
          <w:ilvl w:val="1"/>
          <w:numId w:val="75"/>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wykaz środków transportu dopuszczonych do przewozu żywności zgod</w:t>
      </w:r>
      <w:r w:rsidR="000B7AC0">
        <w:rPr>
          <w:rFonts w:ascii="Times New Roman" w:eastAsia="Times New Roman" w:hAnsi="Times New Roman" w:cs="Times New Roman"/>
          <w:color w:val="000000"/>
          <w:sz w:val="24"/>
          <w:szCs w:val="24"/>
          <w:lang w:eastAsia="pl-PL"/>
        </w:rPr>
        <w:t xml:space="preserve">nie </w:t>
      </w:r>
      <w:r w:rsidR="002314EA">
        <w:rPr>
          <w:rFonts w:ascii="Times New Roman" w:eastAsia="Times New Roman" w:hAnsi="Times New Roman" w:cs="Times New Roman"/>
          <w:color w:val="000000"/>
          <w:sz w:val="24"/>
          <w:szCs w:val="24"/>
          <w:lang w:eastAsia="pl-PL"/>
        </w:rPr>
        <w:br/>
      </w:r>
      <w:r w:rsidR="000B7AC0">
        <w:rPr>
          <w:rFonts w:ascii="Times New Roman" w:eastAsia="Times New Roman" w:hAnsi="Times New Roman" w:cs="Times New Roman"/>
          <w:color w:val="000000"/>
          <w:sz w:val="24"/>
          <w:szCs w:val="24"/>
          <w:lang w:eastAsia="pl-PL"/>
        </w:rPr>
        <w:t>z obowiązującymi przepisami.</w:t>
      </w:r>
      <w:r w:rsidRPr="00A90AFA">
        <w:rPr>
          <w:rFonts w:ascii="Times New Roman" w:eastAsia="Times New Roman" w:hAnsi="Times New Roman" w:cs="Times New Roman"/>
          <w:color w:val="000000"/>
          <w:sz w:val="24"/>
          <w:szCs w:val="24"/>
          <w:lang w:eastAsia="pl-PL"/>
        </w:rPr>
        <w:t xml:space="preserve"> (</w:t>
      </w:r>
      <w:r w:rsidRPr="00A90AFA">
        <w:rPr>
          <w:rFonts w:ascii="Times New Roman" w:eastAsia="Times New Roman" w:hAnsi="Times New Roman" w:cs="Times New Roman"/>
          <w:b/>
          <w:color w:val="000000"/>
          <w:sz w:val="24"/>
          <w:szCs w:val="24"/>
          <w:lang w:eastAsia="pl-PL"/>
        </w:rPr>
        <w:t>Załącznik nr 6);</w:t>
      </w:r>
    </w:p>
    <w:p w14:paraId="615677D8" w14:textId="77777777" w:rsidR="00A90AFA" w:rsidRPr="00A90AFA" w:rsidRDefault="00A90AFA" w:rsidP="00A90AFA">
      <w:pPr>
        <w:widowControl w:val="0"/>
        <w:numPr>
          <w:ilvl w:val="1"/>
          <w:numId w:val="75"/>
        </w:numPr>
        <w:suppressAutoHyphens/>
        <w:autoSpaceDN w:val="0"/>
        <w:spacing w:after="113" w:line="240" w:lineRule="auto"/>
        <w:jc w:val="both"/>
        <w:textAlignment w:val="baseline"/>
        <w:rPr>
          <w:rFonts w:ascii="Times New Roman" w:eastAsia="Calibri" w:hAnsi="Times New Roman" w:cs="Tahoma"/>
          <w:color w:val="000000"/>
          <w:sz w:val="24"/>
          <w:szCs w:val="24"/>
        </w:rPr>
      </w:pPr>
      <w:r w:rsidRPr="00A90AFA">
        <w:rPr>
          <w:rFonts w:ascii="Times New Roman" w:eastAsia="Calibri" w:hAnsi="Times New Roman" w:cs="Tahoma"/>
          <w:color w:val="000000"/>
          <w:sz w:val="24"/>
          <w:szCs w:val="24"/>
        </w:rPr>
        <w:t>opinię właściwego inspektora sanitarnego dopuszczającego wskazane środki transportu do przewozu żywności;</w:t>
      </w:r>
    </w:p>
    <w:p w14:paraId="1302D363" w14:textId="77777777" w:rsidR="000B7AC0" w:rsidRPr="000B7AC0" w:rsidRDefault="000B7AC0" w:rsidP="00A90AFA">
      <w:pPr>
        <w:widowControl w:val="0"/>
        <w:numPr>
          <w:ilvl w:val="1"/>
          <w:numId w:val="75"/>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Pr>
          <w:rFonts w:ascii="Times New Roman" w:eastAsia="SimSun" w:hAnsi="Times New Roman" w:cs="Times New Roman"/>
          <w:color w:val="000000"/>
          <w:kern w:val="2"/>
          <w:sz w:val="24"/>
          <w:szCs w:val="24"/>
          <w:lang w:eastAsia="hi-IN" w:bidi="hi-IN"/>
        </w:rPr>
        <w:t>wykaz osób</w:t>
      </w:r>
      <w:r>
        <w:rPr>
          <w:rFonts w:ascii="Times New Roman" w:eastAsia="Marigold (W1)" w:hAnsi="Times New Roman" w:cs="Marigold (W1)"/>
          <w:color w:val="000000"/>
          <w:kern w:val="2"/>
          <w:sz w:val="24"/>
          <w:szCs w:val="24"/>
          <w:lang w:eastAsia="ar-SA"/>
        </w:rPr>
        <w:t>,</w:t>
      </w:r>
      <w:r>
        <w:rPr>
          <w:rFonts w:ascii="Times New Roman" w:eastAsia="SimSun" w:hAnsi="Times New Roman" w:cs="Times New Roman"/>
          <w:color w:val="000000"/>
          <w:kern w:val="2"/>
          <w:sz w:val="24"/>
          <w:szCs w:val="24"/>
          <w:lang w:eastAsia="hi-IN" w:bidi="hi-IN"/>
        </w:rPr>
        <w:t xml:space="preserve"> które będą uczestniczyć w wykonywaniu zamówienia, w szczególności odpowiedzialnych za świadczenie usług, kontrolę jakości, wraz z informacjami na temat ich kwalifikacji zawodowych, doświadczenia i wykształcenia w odniesieniu do dietetyka, kucharza i pomocy kuchennej, niezbędnych do wykonania zamówienia, a także zakresu wykonywanych przez nie czynności.</w:t>
      </w:r>
      <w:r>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b/>
          <w:color w:val="000000"/>
          <w:sz w:val="24"/>
          <w:szCs w:val="24"/>
          <w:lang w:eastAsia="pl-PL"/>
        </w:rPr>
        <w:t>Załącznik nr 7)</w:t>
      </w:r>
    </w:p>
    <w:p w14:paraId="40B91FA6" w14:textId="6E743575" w:rsidR="00A90AFA" w:rsidRPr="00A90AFA" w:rsidRDefault="00A90AFA" w:rsidP="00A90AFA">
      <w:pPr>
        <w:widowControl w:val="0"/>
        <w:numPr>
          <w:ilvl w:val="1"/>
          <w:numId w:val="75"/>
        </w:numPr>
        <w:suppressAutoHyphens/>
        <w:overflowPunct w:val="0"/>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opłaconą polisę, a przypadku jej braku inny dokument potwierdzający, że Wykonawca jest ubezpieczony od odpowiedzialności cywilnej w zakresie prowadzonej działalności, na kwotę co najmniej 500.000 zł (pięćset tysięcy zł) z uwzględnieniem OC za produkt.</w:t>
      </w:r>
    </w:p>
    <w:p w14:paraId="19000A8F" w14:textId="77777777" w:rsidR="00A90AFA" w:rsidRPr="00A90AFA" w:rsidRDefault="00A90AFA" w:rsidP="00A90AFA">
      <w:pPr>
        <w:widowControl w:val="0"/>
        <w:numPr>
          <w:ilvl w:val="0"/>
          <w:numId w:val="7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 xml:space="preserve">W celu wykazania braku podstaw do wykluczenia z postępowania Wykonawca składa:  </w:t>
      </w:r>
    </w:p>
    <w:p w14:paraId="001A469A" w14:textId="3BA4CBA8" w:rsidR="000B7AC0" w:rsidRPr="000B7AC0" w:rsidRDefault="000B7AC0"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Pr>
          <w:rFonts w:ascii="Times New Roman" w:hAnsi="Times New Roman" w:cs="Times New Roman"/>
          <w:color w:val="000000"/>
          <w:sz w:val="24"/>
          <w:szCs w:val="24"/>
        </w:rPr>
        <w:t>aktualny odpis z wła</w:t>
      </w:r>
      <w:r>
        <w:rPr>
          <w:rFonts w:ascii="Times New Roman" w:eastAsia="TimesNewRoman" w:hAnsi="Times New Roman" w:cs="Times New Roman"/>
          <w:color w:val="000000"/>
          <w:sz w:val="24"/>
          <w:szCs w:val="24"/>
        </w:rPr>
        <w:t>ś</w:t>
      </w:r>
      <w:r>
        <w:rPr>
          <w:rFonts w:ascii="Times New Roman" w:hAnsi="Times New Roman" w:cs="Times New Roman"/>
          <w:color w:val="000000"/>
          <w:sz w:val="24"/>
          <w:szCs w:val="24"/>
        </w:rPr>
        <w:t>ciwego rejestru lub z centralnej ewidencji i informacji o działalno</w:t>
      </w:r>
      <w:r>
        <w:rPr>
          <w:rFonts w:ascii="Times New Roman" w:eastAsia="TimesNewRoman" w:hAnsi="Times New Roman" w:cs="Times New Roman"/>
          <w:color w:val="000000"/>
          <w:sz w:val="24"/>
          <w:szCs w:val="24"/>
        </w:rPr>
        <w:t>ś</w:t>
      </w:r>
      <w:r>
        <w:rPr>
          <w:rFonts w:ascii="Times New Roman" w:hAnsi="Times New Roman" w:cs="Times New Roman"/>
          <w:color w:val="000000"/>
          <w:sz w:val="24"/>
          <w:szCs w:val="24"/>
        </w:rPr>
        <w:t>ci gospodarczej, je</w:t>
      </w:r>
      <w:r>
        <w:rPr>
          <w:rFonts w:ascii="Times New Roman" w:eastAsia="TimesNewRoman" w:hAnsi="Times New Roman" w:cs="Times New Roman"/>
          <w:color w:val="000000"/>
          <w:sz w:val="24"/>
          <w:szCs w:val="24"/>
        </w:rPr>
        <w:t>ż</w:t>
      </w:r>
      <w:r>
        <w:rPr>
          <w:rFonts w:ascii="Times New Roman" w:hAnsi="Times New Roman" w:cs="Times New Roman"/>
          <w:color w:val="000000"/>
          <w:sz w:val="24"/>
          <w:szCs w:val="24"/>
        </w:rPr>
        <w:t>eli odr</w:t>
      </w:r>
      <w:r>
        <w:rPr>
          <w:rFonts w:ascii="Times New Roman" w:eastAsia="TimesNewRoman" w:hAnsi="Times New Roman" w:cs="Times New Roman"/>
          <w:color w:val="000000"/>
          <w:sz w:val="24"/>
          <w:szCs w:val="24"/>
        </w:rPr>
        <w:t>ę</w:t>
      </w:r>
      <w:r>
        <w:rPr>
          <w:rFonts w:ascii="Times New Roman" w:hAnsi="Times New Roman" w:cs="Times New Roman"/>
          <w:color w:val="000000"/>
          <w:sz w:val="24"/>
          <w:szCs w:val="24"/>
        </w:rPr>
        <w:t>bne przepisy wymagaj</w:t>
      </w:r>
      <w:r>
        <w:rPr>
          <w:rFonts w:ascii="Times New Roman" w:eastAsia="TimesNewRoman" w:hAnsi="Times New Roman" w:cs="Times New Roman"/>
          <w:color w:val="000000"/>
          <w:sz w:val="24"/>
          <w:szCs w:val="24"/>
        </w:rPr>
        <w:t xml:space="preserve">ą </w:t>
      </w:r>
      <w:r>
        <w:rPr>
          <w:rFonts w:ascii="Times New Roman" w:hAnsi="Times New Roman" w:cs="Times New Roman"/>
          <w:color w:val="000000"/>
          <w:sz w:val="24"/>
          <w:szCs w:val="24"/>
        </w:rPr>
        <w:t>wpisu do rejestru lub ewidencji, w celu wykazania braku podstaw do wykluczenia w oparciu o art. 109 ust 1 pkt. 4 ustawy Prawo zamówień publicznych, wystawiony nie wcze</w:t>
      </w:r>
      <w:r>
        <w:rPr>
          <w:rFonts w:ascii="Times New Roman" w:eastAsia="TimesNewRoman" w:hAnsi="Times New Roman" w:cs="Times New Roman"/>
          <w:color w:val="000000"/>
          <w:sz w:val="24"/>
          <w:szCs w:val="24"/>
        </w:rPr>
        <w:t>ś</w:t>
      </w:r>
      <w:r>
        <w:rPr>
          <w:rFonts w:ascii="Times New Roman" w:hAnsi="Times New Roman" w:cs="Times New Roman"/>
          <w:color w:val="000000"/>
          <w:sz w:val="24"/>
          <w:szCs w:val="24"/>
        </w:rPr>
        <w:t>niej ni</w:t>
      </w:r>
      <w:r>
        <w:rPr>
          <w:rFonts w:ascii="Times New Roman" w:eastAsia="TimesNewRoman" w:hAnsi="Times New Roman" w:cs="Times New Roman"/>
          <w:color w:val="000000"/>
          <w:sz w:val="24"/>
          <w:szCs w:val="24"/>
        </w:rPr>
        <w:t xml:space="preserve">ż </w:t>
      </w:r>
      <w:r>
        <w:rPr>
          <w:rFonts w:ascii="Times New Roman" w:hAnsi="Times New Roman" w:cs="Times New Roman"/>
          <w:color w:val="000000"/>
          <w:sz w:val="24"/>
          <w:szCs w:val="24"/>
        </w:rPr>
        <w:t>3 miesi</w:t>
      </w:r>
      <w:r w:rsidR="002314EA">
        <w:rPr>
          <w:rFonts w:ascii="Times New Roman" w:hAnsi="Times New Roman" w:cs="Times New Roman"/>
          <w:color w:val="000000"/>
          <w:sz w:val="24"/>
          <w:szCs w:val="24"/>
        </w:rPr>
        <w:t>ące</w:t>
      </w:r>
      <w:r>
        <w:rPr>
          <w:rFonts w:ascii="Times New Roman" w:hAnsi="Times New Roman" w:cs="Times New Roman"/>
          <w:color w:val="000000"/>
          <w:sz w:val="24"/>
          <w:szCs w:val="24"/>
        </w:rPr>
        <w:t xml:space="preserve"> przed jego złożeniem</w:t>
      </w:r>
    </w:p>
    <w:p w14:paraId="278DAA5B" w14:textId="77777777" w:rsidR="00A90AFA" w:rsidRPr="00A90AFA" w:rsidRDefault="00A90AFA"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aktualne zaświadczenie właściwego naczelnika urzędu skarbowego potwierdzające, że Wykonawca nie zalega z opłacaniem podatków lub zaświadczenia, że uzyskał przewidziane prawem zwolnienie, odroczenie lub rozłożenie na raty zaległych płatności lub wstrzymanie w całości wykonania decyzji właściwego organu wystawionego nie wcześniej niż 3 miesiące przed upływem terminu składania ofert,</w:t>
      </w:r>
    </w:p>
    <w:p w14:paraId="00CD299F" w14:textId="5FB81626" w:rsidR="00A90AFA" w:rsidRPr="00A90AFA" w:rsidRDefault="00A90AFA"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 xml:space="preserve">aktualne zaświadczenie właściwego oddziału Zakładu Ubezpieczeń Społecznych lub Kasy Rolniczego Ubezpieczenia Społecznego potwierdzające, że wykonawca nie zalega </w:t>
      </w:r>
      <w:r w:rsidR="00070CB6">
        <w:rPr>
          <w:rFonts w:ascii="Times New Roman" w:eastAsia="Times New Roman" w:hAnsi="Times New Roman" w:cs="Times New Roman"/>
          <w:color w:val="000000"/>
          <w:sz w:val="24"/>
          <w:szCs w:val="24"/>
          <w:lang w:eastAsia="ar-SA"/>
        </w:rPr>
        <w:br/>
      </w:r>
      <w:r w:rsidRPr="00A90AFA">
        <w:rPr>
          <w:rFonts w:ascii="Times New Roman" w:eastAsia="Times New Roman" w:hAnsi="Times New Roman" w:cs="Times New Roman"/>
          <w:color w:val="000000"/>
          <w:sz w:val="24"/>
          <w:szCs w:val="24"/>
          <w:lang w:eastAsia="ar-SA"/>
        </w:rPr>
        <w:t>z opłacaniem składek na ubezpieczenie zdrowotne i społeczne lub potwierdzenia, że uzyskał przewidziane prawem zwolnienie, odroczenie lub rozłożenie na raty zaległych płatności lub wstrzymanie w całości wykonania decyzji właściwego organu wystawionego nie wcześniej niż 3 miesiące przed upływem terminu składania ofert,</w:t>
      </w:r>
    </w:p>
    <w:p w14:paraId="59C273F4" w14:textId="17E1C91C" w:rsidR="00A90AFA" w:rsidRPr="00A90AFA" w:rsidRDefault="00A90AFA"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aktualną informację z Krajowego Rejestru Karnego w zakresie określonym w art. 108 ust. 1 pkt. 2 ustawy, wystawioną nie wcześniej niż 6 miesięcy przed upływem terminu składania ofert,</w:t>
      </w:r>
    </w:p>
    <w:p w14:paraId="13E74484" w14:textId="46231A6A" w:rsidR="00A90AFA" w:rsidRPr="00A90AFA" w:rsidRDefault="00A90AFA"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 xml:space="preserve">aktualną informację z Krajowego Rejestru Karnego w zakresie określonym w art. 108  ust. 1, pkt.  4  ustawy, wystawioną nie wcześniej niż </w:t>
      </w:r>
      <w:r w:rsidR="001B19D7">
        <w:rPr>
          <w:rFonts w:ascii="Times New Roman" w:eastAsia="Times New Roman" w:hAnsi="Times New Roman" w:cs="Times New Roman"/>
          <w:color w:val="000000"/>
          <w:sz w:val="24"/>
          <w:szCs w:val="24"/>
          <w:lang w:eastAsia="ar-SA"/>
        </w:rPr>
        <w:t>6 miesięcy</w:t>
      </w:r>
      <w:r w:rsidRPr="00A90AFA">
        <w:rPr>
          <w:rFonts w:ascii="Times New Roman" w:eastAsia="Times New Roman" w:hAnsi="Times New Roman" w:cs="Times New Roman"/>
          <w:color w:val="000000"/>
          <w:sz w:val="24"/>
          <w:szCs w:val="24"/>
          <w:lang w:eastAsia="ar-SA"/>
        </w:rPr>
        <w:t xml:space="preserve"> przed upływem terminu składania ofert,</w:t>
      </w:r>
    </w:p>
    <w:p w14:paraId="2A3C37F9" w14:textId="77777777" w:rsidR="00A90AFA" w:rsidRPr="00A90AFA" w:rsidRDefault="00A90AFA" w:rsidP="00A90AFA">
      <w:pPr>
        <w:widowControl w:val="0"/>
        <w:numPr>
          <w:ilvl w:val="1"/>
          <w:numId w:val="7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 xml:space="preserve">lista podmiotów należących do tej samej grupy kapitałowej w rozumieniu ustawy z dnia 16 lutego 2007 r. o ochronie konkurencji i konsumentów albo informacji o tym, że nie należy </w:t>
      </w:r>
      <w:r w:rsidRPr="00A90AFA">
        <w:rPr>
          <w:rFonts w:ascii="Times New Roman" w:eastAsia="Times New Roman" w:hAnsi="Times New Roman" w:cs="Times New Roman"/>
          <w:color w:val="000000"/>
          <w:sz w:val="24"/>
          <w:szCs w:val="24"/>
          <w:lang w:eastAsia="ar-SA"/>
        </w:rPr>
        <w:lastRenderedPageBreak/>
        <w:t>do grupy kapitałowej</w:t>
      </w:r>
    </w:p>
    <w:p w14:paraId="633C11E3" w14:textId="77777777" w:rsidR="00A90AFA" w:rsidRPr="00A90AFA" w:rsidRDefault="00A90AFA" w:rsidP="00A90AFA">
      <w:pPr>
        <w:widowControl w:val="0"/>
        <w:numPr>
          <w:ilvl w:val="0"/>
          <w:numId w:val="74"/>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ar-SA"/>
        </w:rPr>
        <w:t>Postanowienia ust. 2 oraz ust. 3 stosuje się odpowiednio do podmiotów udostępniających zasoby Wykonawcy w celu potwierdzenia spełniania warunków udziału w postępowaniu.</w:t>
      </w:r>
    </w:p>
    <w:p w14:paraId="128727C8" w14:textId="77777777" w:rsidR="00A90AFA" w:rsidRPr="00A90AFA" w:rsidRDefault="00A90AFA" w:rsidP="00A90AFA">
      <w:pPr>
        <w:suppressAutoHyphens/>
        <w:autoSpaceDN w:val="0"/>
        <w:spacing w:after="113"/>
        <w:jc w:val="both"/>
        <w:textAlignment w:val="baseline"/>
        <w:rPr>
          <w:rFonts w:ascii="Times New Roman" w:eastAsia="Calibri" w:hAnsi="Times New Roman" w:cs="Tahoma"/>
          <w:color w:val="000000"/>
          <w:sz w:val="24"/>
          <w:szCs w:val="24"/>
        </w:rPr>
      </w:pPr>
    </w:p>
    <w:p w14:paraId="660DCFDD"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WYKAZ PRZEDMIOTOWYCH ŚRODKÓW DOWODOWYCH, JAKIE MAJĄ DOSTARCZYĆ WYKONAWCY W CELU POTWIERDZENIA SPEŁNIANIA PRZEZ OFEROWANE DOSTAWY WYMAGAŃ OKREŚLONYCH PRZEZ ZAMAWIAJĄCEGO</w:t>
      </w:r>
    </w:p>
    <w:p w14:paraId="3AEC319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236712E"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 celu potwierdzenia spełniania przez oferowane usługi wymagań określonych przez Zamawiającego, Zamawiający na podstawie art. 106 ust. 1 ustawy, żąda, by Wykonawca przedstawił poniższe przedmiotowe środki dowodowe:</w:t>
      </w:r>
    </w:p>
    <w:p w14:paraId="257E04AA" w14:textId="31C66182" w:rsidR="00A90AFA" w:rsidRPr="00891532" w:rsidRDefault="00A90AFA" w:rsidP="00A90AFA">
      <w:pPr>
        <w:widowControl w:val="0"/>
        <w:numPr>
          <w:ilvl w:val="0"/>
          <w:numId w:val="77"/>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Oświadczenie Wykonawcy, sporządzone zgodnie ze wzorem stanowiącym  </w:t>
      </w:r>
      <w:r w:rsidRPr="00A90AFA">
        <w:rPr>
          <w:rFonts w:ascii="Times New Roman" w:eastAsia="Times New Roman" w:hAnsi="Times New Roman" w:cs="Times New Roman"/>
          <w:b/>
          <w:color w:val="000000"/>
          <w:sz w:val="24"/>
          <w:szCs w:val="24"/>
          <w:lang w:eastAsia="pl-PL"/>
        </w:rPr>
        <w:t>Załącznik nr 8</w:t>
      </w:r>
      <w:r w:rsidRPr="00A90AFA">
        <w:rPr>
          <w:rFonts w:ascii="Times New Roman" w:eastAsia="Times New Roman" w:hAnsi="Times New Roman" w:cs="Times New Roman"/>
          <w:color w:val="000000"/>
          <w:sz w:val="24"/>
          <w:szCs w:val="24"/>
          <w:lang w:eastAsia="pl-PL"/>
        </w:rPr>
        <w:t xml:space="preserve"> do SWZ, potwierdzające, że oferowany w formularzu ofertowym (</w:t>
      </w:r>
      <w:r w:rsidRPr="00A90AFA">
        <w:rPr>
          <w:rFonts w:ascii="Times New Roman" w:eastAsia="Times New Roman" w:hAnsi="Times New Roman" w:cs="Times New Roman"/>
          <w:b/>
          <w:color w:val="000000"/>
          <w:sz w:val="24"/>
          <w:szCs w:val="24"/>
          <w:lang w:eastAsia="pl-PL"/>
        </w:rPr>
        <w:t>Załącznik nr 1</w:t>
      </w:r>
      <w:r w:rsidRPr="00A90AFA">
        <w:rPr>
          <w:rFonts w:ascii="Times New Roman" w:eastAsia="Times New Roman" w:hAnsi="Times New Roman" w:cs="Times New Roman"/>
          <w:color w:val="000000"/>
          <w:sz w:val="24"/>
          <w:szCs w:val="24"/>
          <w:lang w:eastAsia="pl-PL"/>
        </w:rPr>
        <w:t xml:space="preserve"> do SWZ) przedmiot zamówienia Wykonawca będzie realizował zgodnie z przepisami ustawy o Bezpieczeństwie żywności i żywienia z dnia 25 sierpnia 2006 r. i przepisami wykonawczymi do tej ustawy.</w:t>
      </w:r>
    </w:p>
    <w:p w14:paraId="6E85BD8E"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INFORMACJE O SPOSOBIE  POROZUMIEWANIA SIĘ ZAMAWIAJĄCEGO Z WYKONAWCAMI ORAZ PRZEKAZYWANIA OŚWIADCZEŃ I DOKUMENTÓW, A TAKŻE WSKAZANIE OSÓB UPRAWNIONYCH DO POROZUMIEWANIA SIĘ Z WYKONAWCAMI</w:t>
      </w:r>
    </w:p>
    <w:p w14:paraId="1BC5DB96" w14:textId="4BECEF5E" w:rsidR="00A90AFA" w:rsidRPr="00A90AFA" w:rsidRDefault="00A90AFA" w:rsidP="00A90AFA">
      <w:pPr>
        <w:widowControl w:val="0"/>
        <w:numPr>
          <w:ilvl w:val="0"/>
          <w:numId w:val="78"/>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W postępowaniu o udzielenie zamówienia oświadczenia, wnioski, zawiadomienia oraz informacje Zamawiający i Wykonawcy przekazują za pomocą </w:t>
      </w:r>
      <w:proofErr w:type="spellStart"/>
      <w:r w:rsidRPr="00A90AFA">
        <w:rPr>
          <w:rFonts w:ascii="Times New Roman" w:eastAsia="Times New Roman" w:hAnsi="Times New Roman" w:cs="Times New Roman"/>
          <w:color w:val="000000"/>
          <w:sz w:val="24"/>
          <w:szCs w:val="24"/>
          <w:lang w:eastAsia="pl-PL"/>
        </w:rPr>
        <w:t>miniPortalu</w:t>
      </w:r>
      <w:proofErr w:type="spellEnd"/>
      <w:r w:rsidRPr="00A90AFA">
        <w:rPr>
          <w:rFonts w:ascii="Times New Roman" w:eastAsia="Times New Roman" w:hAnsi="Times New Roman" w:cs="Times New Roman"/>
          <w:color w:val="000000"/>
          <w:sz w:val="24"/>
          <w:szCs w:val="24"/>
          <w:lang w:eastAsia="pl-PL"/>
        </w:rPr>
        <w:t xml:space="preserve"> </w:t>
      </w:r>
      <w:hyperlink r:id="rId11" w:history="1">
        <w:r w:rsidRPr="00A90AFA">
          <w:rPr>
            <w:rFonts w:ascii="Calibri" w:eastAsia="Calibri" w:hAnsi="Calibri" w:cs="Tahoma"/>
            <w:i/>
          </w:rPr>
          <w:t>https://miniportal.uzp.gov.pl/</w:t>
        </w:r>
      </w:hyperlink>
      <w:r w:rsidRPr="00A90AFA">
        <w:rPr>
          <w:rFonts w:ascii="Times New Roman" w:eastAsia="Times New Roman" w:hAnsi="Times New Roman" w:cs="Times New Roman"/>
          <w:color w:val="000000"/>
          <w:sz w:val="24"/>
          <w:szCs w:val="24"/>
          <w:lang w:eastAsia="pl-PL"/>
        </w:rPr>
        <w:t xml:space="preserve"> oraz poczty elektronicznej kierowanej na adres: </w:t>
      </w:r>
      <w:hyperlink r:id="rId12" w:history="1">
        <w:r w:rsidR="00E23615" w:rsidRPr="00EF11D7">
          <w:rPr>
            <w:rStyle w:val="Hipercze"/>
            <w:rFonts w:ascii="Calibri" w:eastAsia="Calibri" w:hAnsi="Calibri" w:cs="Tahoma"/>
            <w:i/>
          </w:rPr>
          <w:t>anna.wisniewska@wotuiw.torun.pl</w:t>
        </w:r>
      </w:hyperlink>
    </w:p>
    <w:p w14:paraId="1085CBA8" w14:textId="77777777" w:rsidR="00A90AFA" w:rsidRPr="00A90AFA" w:rsidRDefault="00A90AFA" w:rsidP="00A90AFA">
      <w:pPr>
        <w:widowControl w:val="0"/>
        <w:numPr>
          <w:ilvl w:val="0"/>
          <w:numId w:val="78"/>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Wszystkie dokumenty wskazane w rozdziale VII oraz VIII SWZ należy przekazywać Zamawiającemu wyłącznie w formie elektronicznej lub w postaci elektronicznej opatrzonej podpisem zaufanym lub podpisem osobistym.</w:t>
      </w:r>
    </w:p>
    <w:p w14:paraId="77E2AE6A" w14:textId="4F436652" w:rsidR="00A90AFA" w:rsidRPr="00A90AFA" w:rsidRDefault="00A90AFA" w:rsidP="00A90AFA">
      <w:pPr>
        <w:widowControl w:val="0"/>
        <w:numPr>
          <w:ilvl w:val="0"/>
          <w:numId w:val="78"/>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Zamawiający wyznacza do bezpośredniego porozumiewania się z Wykonawcami następującą osobę </w:t>
      </w:r>
      <w:r w:rsidR="00450350">
        <w:rPr>
          <w:rFonts w:ascii="Times New Roman" w:eastAsia="Times New Roman" w:hAnsi="Times New Roman" w:cs="Times New Roman"/>
          <w:color w:val="000000"/>
          <w:sz w:val="24"/>
          <w:szCs w:val="24"/>
          <w:lang w:eastAsia="pl-PL"/>
        </w:rPr>
        <w:t xml:space="preserve">specjalista ds. administracyjno-technicznych Anna </w:t>
      </w:r>
      <w:r w:rsidR="00DF3205">
        <w:rPr>
          <w:rFonts w:ascii="Times New Roman" w:eastAsia="Times New Roman" w:hAnsi="Times New Roman" w:cs="Times New Roman"/>
          <w:color w:val="000000"/>
          <w:sz w:val="24"/>
          <w:szCs w:val="24"/>
          <w:lang w:eastAsia="pl-PL"/>
        </w:rPr>
        <w:t>W</w:t>
      </w:r>
      <w:r w:rsidR="00450350">
        <w:rPr>
          <w:rFonts w:ascii="Times New Roman" w:eastAsia="Times New Roman" w:hAnsi="Times New Roman" w:cs="Times New Roman"/>
          <w:color w:val="000000"/>
          <w:sz w:val="24"/>
          <w:szCs w:val="24"/>
          <w:lang w:eastAsia="pl-PL"/>
        </w:rPr>
        <w:t>iśniewska tel. 512 332 691.</w:t>
      </w:r>
    </w:p>
    <w:p w14:paraId="4E4A1629" w14:textId="62C77CF1" w:rsidR="00A90AFA" w:rsidRPr="00A90AFA" w:rsidRDefault="00A90AFA" w:rsidP="00A90AFA">
      <w:pPr>
        <w:widowControl w:val="0"/>
        <w:numPr>
          <w:ilvl w:val="0"/>
          <w:numId w:val="78"/>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Wykonawca zamierzający wziąć udział w postępowaniu o udzielenie zamówienia publicznego, musi posiadać konto na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 xml:space="preserve">. Wykonawca posiadający konto na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 xml:space="preserve"> </w:t>
      </w:r>
      <w:r w:rsidR="00E23615">
        <w:rPr>
          <w:rFonts w:ascii="Times New Roman" w:eastAsia="Calibri" w:hAnsi="Times New Roman" w:cs="Times New Roman"/>
          <w:color w:val="000000"/>
          <w:sz w:val="24"/>
          <w:szCs w:val="24"/>
        </w:rPr>
        <w:br/>
      </w:r>
      <w:r w:rsidRPr="00A90AFA">
        <w:rPr>
          <w:rFonts w:ascii="Times New Roman" w:eastAsia="Calibri" w:hAnsi="Times New Roman" w:cs="Times New Roman"/>
          <w:color w:val="000000"/>
          <w:sz w:val="24"/>
          <w:szCs w:val="24"/>
        </w:rPr>
        <w:lastRenderedPageBreak/>
        <w:t>ma dostęp do formularzy: złożenia, zmiany, wycofania oferty lub wniosku oraz do formularza do komunikacji.</w:t>
      </w:r>
    </w:p>
    <w:p w14:paraId="0B411444" w14:textId="77777777" w:rsidR="00A90AFA" w:rsidRPr="00A90AFA" w:rsidRDefault="00A90AFA" w:rsidP="00A90AFA">
      <w:pPr>
        <w:widowControl w:val="0"/>
        <w:numPr>
          <w:ilvl w:val="0"/>
          <w:numId w:val="78"/>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Wymagania techniczne i organizacyjne wysyłania i odbierania dokumentów elektronicznych, elektronicznych kopii dokumentów i oświadczeń oraz informacji przekazywanych przy ich użyciu opisane zostały w Regulaminie korzystania z </w:t>
      </w:r>
      <w:proofErr w:type="spellStart"/>
      <w:r w:rsidRPr="00A90AFA">
        <w:rPr>
          <w:rFonts w:ascii="Times New Roman" w:eastAsia="Calibri" w:hAnsi="Times New Roman" w:cs="Times New Roman"/>
          <w:color w:val="000000"/>
          <w:sz w:val="24"/>
          <w:szCs w:val="24"/>
        </w:rPr>
        <w:t>miniPortalu</w:t>
      </w:r>
      <w:proofErr w:type="spellEnd"/>
      <w:r w:rsidRPr="00A90AFA">
        <w:rPr>
          <w:rFonts w:ascii="Times New Roman" w:eastAsia="Calibri" w:hAnsi="Times New Roman" w:cs="Times New Roman"/>
          <w:color w:val="000000"/>
          <w:sz w:val="24"/>
          <w:szCs w:val="24"/>
        </w:rPr>
        <w:t xml:space="preserve"> oraz Regulaminie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w:t>
      </w:r>
    </w:p>
    <w:p w14:paraId="5AB3215C" w14:textId="77777777" w:rsidR="00A90AFA" w:rsidRPr="00A90AFA" w:rsidRDefault="00A90AFA" w:rsidP="00A90AFA">
      <w:pPr>
        <w:widowControl w:val="0"/>
        <w:numPr>
          <w:ilvl w:val="0"/>
          <w:numId w:val="78"/>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Maksymalny rozmiar plików przesyłanych za pośrednictwem dedykowanych formularzy do: złożenia, zmiany, wycofania oferty lub wniosku oraz do komunikacji wynosi 150 MB.</w:t>
      </w:r>
    </w:p>
    <w:p w14:paraId="2513AA27" w14:textId="77777777" w:rsidR="00A90AFA" w:rsidRPr="00A90AFA" w:rsidRDefault="00A90AFA" w:rsidP="00A90AFA">
      <w:pPr>
        <w:widowControl w:val="0"/>
        <w:numPr>
          <w:ilvl w:val="0"/>
          <w:numId w:val="78"/>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Za datę przekazania oferty, wniosków, zawiadomień, dokumentów elektronicznych, oświadczeń lub elektronicznych kopii dokumentów lub oświadczeń oraz innych informacji przyjmuje się datę ich przekazania na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w:t>
      </w:r>
    </w:p>
    <w:p w14:paraId="7E736AF0" w14:textId="67B93D9D" w:rsidR="00A90AFA" w:rsidRPr="00A90AFA" w:rsidRDefault="00A90AFA" w:rsidP="00A90AFA">
      <w:pPr>
        <w:widowControl w:val="0"/>
        <w:numPr>
          <w:ilvl w:val="0"/>
          <w:numId w:val="78"/>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Identyfikator postępowania dla danego postępowania o udzielenie zamówienia dostępne jest na </w:t>
      </w:r>
      <w:r w:rsidR="00E23615">
        <w:rPr>
          <w:rFonts w:ascii="Times New Roman" w:eastAsia="Calibri" w:hAnsi="Times New Roman" w:cs="Times New Roman"/>
          <w:color w:val="000000"/>
          <w:sz w:val="24"/>
          <w:szCs w:val="24"/>
        </w:rPr>
        <w:t>l</w:t>
      </w:r>
      <w:r w:rsidRPr="00A90AFA">
        <w:rPr>
          <w:rFonts w:ascii="Times New Roman" w:eastAsia="Calibri" w:hAnsi="Times New Roman" w:cs="Times New Roman"/>
          <w:color w:val="000000"/>
          <w:sz w:val="24"/>
          <w:szCs w:val="24"/>
        </w:rPr>
        <w:t xml:space="preserve">iście wszystkich postępowań na </w:t>
      </w:r>
      <w:proofErr w:type="spellStart"/>
      <w:r w:rsidRPr="00A90AFA">
        <w:rPr>
          <w:rFonts w:ascii="Times New Roman" w:eastAsia="Calibri" w:hAnsi="Times New Roman" w:cs="Times New Roman"/>
          <w:color w:val="000000"/>
          <w:sz w:val="24"/>
          <w:szCs w:val="24"/>
        </w:rPr>
        <w:t>miniPortalu</w:t>
      </w:r>
      <w:proofErr w:type="spellEnd"/>
      <w:r w:rsidRPr="00A90AFA">
        <w:rPr>
          <w:rFonts w:ascii="Times New Roman" w:eastAsia="Calibri" w:hAnsi="Times New Roman" w:cs="Times New Roman"/>
          <w:color w:val="000000"/>
          <w:sz w:val="24"/>
          <w:szCs w:val="24"/>
        </w:rPr>
        <w:t>.</w:t>
      </w:r>
    </w:p>
    <w:p w14:paraId="2CDA720C" w14:textId="77777777" w:rsidR="00A90AFA" w:rsidRPr="00A90AFA" w:rsidRDefault="00A90AFA" w:rsidP="00A90AFA">
      <w:pPr>
        <w:tabs>
          <w:tab w:val="left" w:pos="720"/>
        </w:tabs>
        <w:suppressAutoHyphens/>
        <w:autoSpaceDN w:val="0"/>
        <w:spacing w:after="113"/>
        <w:ind w:left="360"/>
        <w:jc w:val="both"/>
        <w:textAlignment w:val="baseline"/>
        <w:rPr>
          <w:rFonts w:ascii="Times New Roman" w:eastAsia="Times New Roman" w:hAnsi="Times New Roman" w:cs="Times New Roman"/>
          <w:color w:val="000000"/>
          <w:sz w:val="24"/>
          <w:szCs w:val="24"/>
          <w:lang w:eastAsia="pl-PL"/>
        </w:rPr>
      </w:pPr>
    </w:p>
    <w:p w14:paraId="53560FBF"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WYMAGANIA DOTYCZĄCE WADIUM I ZABEZPIECZENIA NALEŻYTEGO WYKONANIA UMOWY</w:t>
      </w:r>
    </w:p>
    <w:p w14:paraId="27A706FA" w14:textId="487DAA78" w:rsidR="00A90AFA" w:rsidRPr="00A90AFA" w:rsidRDefault="00A90AFA" w:rsidP="00A90AFA">
      <w:pPr>
        <w:widowControl w:val="0"/>
        <w:numPr>
          <w:ilvl w:val="0"/>
          <w:numId w:val="79"/>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Mangal"/>
          <w:color w:val="000000"/>
          <w:kern w:val="3"/>
          <w:sz w:val="24"/>
          <w:szCs w:val="24"/>
          <w:lang w:eastAsia="hi-IN" w:bidi="hi-IN"/>
        </w:rPr>
        <w:t xml:space="preserve">Wykonawca składający ofertę zobowiązany jest do wniesienia przed upływem terminu składania ofert wadium w wysokości </w:t>
      </w:r>
      <w:r w:rsidR="0076511A">
        <w:rPr>
          <w:rFonts w:ascii="Times New Roman" w:eastAsia="SimSun" w:hAnsi="Times New Roman" w:cs="Mangal"/>
          <w:color w:val="000000"/>
          <w:kern w:val="3"/>
          <w:sz w:val="24"/>
          <w:szCs w:val="24"/>
          <w:lang w:eastAsia="hi-IN" w:bidi="hi-IN"/>
        </w:rPr>
        <w:t>8.500</w:t>
      </w:r>
      <w:r w:rsidRPr="00A90AFA">
        <w:rPr>
          <w:rFonts w:ascii="Times New Roman" w:eastAsia="SimSun" w:hAnsi="Times New Roman" w:cs="Mangal"/>
          <w:color w:val="000000"/>
          <w:kern w:val="3"/>
          <w:sz w:val="24"/>
          <w:szCs w:val="24"/>
          <w:lang w:eastAsia="hi-IN" w:bidi="hi-IN"/>
        </w:rPr>
        <w:t xml:space="preserve"> zł (</w:t>
      </w:r>
      <w:r w:rsidR="0076511A">
        <w:rPr>
          <w:rFonts w:ascii="Times New Roman" w:eastAsia="SimSun" w:hAnsi="Times New Roman" w:cs="Mangal"/>
          <w:color w:val="000000"/>
          <w:kern w:val="3"/>
          <w:sz w:val="24"/>
          <w:szCs w:val="24"/>
          <w:lang w:eastAsia="hi-IN" w:bidi="hi-IN"/>
        </w:rPr>
        <w:t>osiem</w:t>
      </w:r>
      <w:r w:rsidRPr="00A90AFA">
        <w:rPr>
          <w:rFonts w:ascii="Times New Roman" w:eastAsia="SimSun" w:hAnsi="Times New Roman" w:cs="Mangal"/>
          <w:color w:val="000000"/>
          <w:kern w:val="3"/>
          <w:sz w:val="24"/>
          <w:szCs w:val="24"/>
          <w:lang w:eastAsia="hi-IN" w:bidi="hi-IN"/>
        </w:rPr>
        <w:t xml:space="preserve"> tysięcy pięćset zł).</w:t>
      </w:r>
    </w:p>
    <w:p w14:paraId="4DC37093" w14:textId="77777777" w:rsidR="00A90AFA" w:rsidRPr="00A90AFA" w:rsidRDefault="00A90AFA" w:rsidP="00A90AFA">
      <w:pPr>
        <w:widowControl w:val="0"/>
        <w:numPr>
          <w:ilvl w:val="0"/>
          <w:numId w:val="79"/>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Mangal"/>
          <w:color w:val="000000"/>
          <w:kern w:val="3"/>
          <w:sz w:val="24"/>
          <w:szCs w:val="24"/>
          <w:lang w:eastAsia="hi-IN" w:bidi="hi-IN"/>
        </w:rPr>
        <w:t>Wadium może być wniesione w formach wskazanych w art. 97 ust. 7 ustawy</w:t>
      </w:r>
      <w:r w:rsidRPr="00A90AFA">
        <w:rPr>
          <w:rFonts w:ascii="Times New Roman" w:eastAsia="SimSun" w:hAnsi="Times New Roman" w:cs="Mangal"/>
          <w:b/>
          <w:i/>
          <w:color w:val="000000"/>
          <w:kern w:val="3"/>
          <w:sz w:val="24"/>
          <w:szCs w:val="24"/>
          <w:lang w:eastAsia="hi-IN" w:bidi="hi-IN"/>
        </w:rPr>
        <w:t>.</w:t>
      </w:r>
    </w:p>
    <w:p w14:paraId="5DC28361" w14:textId="18018FCB" w:rsidR="00A90AFA" w:rsidRPr="00A90AFA" w:rsidRDefault="00A90AFA" w:rsidP="00A90AFA">
      <w:pPr>
        <w:widowControl w:val="0"/>
        <w:numPr>
          <w:ilvl w:val="0"/>
          <w:numId w:val="79"/>
        </w:numPr>
        <w:suppressAutoHyphens/>
        <w:autoSpaceDN w:val="0"/>
        <w:spacing w:after="113" w:line="240" w:lineRule="auto"/>
        <w:jc w:val="both"/>
        <w:textAlignment w:val="baseline"/>
        <w:rPr>
          <w:rFonts w:ascii="Calibri" w:eastAsia="Calibri" w:hAnsi="Calibri" w:cs="Tahoma"/>
        </w:rPr>
      </w:pPr>
      <w:r w:rsidRPr="00A90AFA">
        <w:rPr>
          <w:rFonts w:ascii="Times New Roman" w:eastAsia="SimSun" w:hAnsi="Times New Roman" w:cs="Mangal"/>
          <w:color w:val="000000"/>
          <w:kern w:val="3"/>
          <w:sz w:val="24"/>
          <w:szCs w:val="24"/>
          <w:lang w:eastAsia="hi-IN" w:bidi="hi-IN"/>
        </w:rPr>
        <w:t xml:space="preserve">Wadium w pieniądzu należy wnieść przelewem na </w:t>
      </w:r>
      <w:r w:rsidR="008A76D8">
        <w:rPr>
          <w:rFonts w:ascii="Times New Roman" w:eastAsia="SimSun" w:hAnsi="Times New Roman" w:cs="Mangal"/>
          <w:color w:val="000000"/>
          <w:kern w:val="3"/>
          <w:sz w:val="24"/>
          <w:szCs w:val="24"/>
          <w:lang w:eastAsia="hi-IN" w:bidi="hi-IN"/>
        </w:rPr>
        <w:t xml:space="preserve">rachunek bankowy </w:t>
      </w:r>
      <w:r w:rsidRPr="00A90AFA">
        <w:rPr>
          <w:rFonts w:ascii="Times New Roman" w:eastAsia="SimSun" w:hAnsi="Times New Roman" w:cs="Mangal"/>
          <w:color w:val="000000"/>
          <w:kern w:val="3"/>
          <w:sz w:val="24"/>
          <w:szCs w:val="24"/>
          <w:lang w:eastAsia="hi-IN" w:bidi="hi-IN"/>
        </w:rPr>
        <w:t xml:space="preserve">Zamawiającego nr ALIOR BANK 04 2490 0005 0000 4530 8301 2707 z oznaczeniem w tytule przelewu "Wadium w zamówieniu na </w:t>
      </w:r>
      <w:r w:rsidRPr="00A90AFA">
        <w:rPr>
          <w:rFonts w:ascii="Times New Roman" w:eastAsia="Calibri" w:hAnsi="Times New Roman" w:cs="Times New Roman"/>
          <w:color w:val="000000"/>
          <w:sz w:val="24"/>
          <w:szCs w:val="24"/>
        </w:rPr>
        <w:t>C</w:t>
      </w:r>
      <w:r w:rsidR="00C44C9F">
        <w:rPr>
          <w:rFonts w:ascii="Times New Roman" w:eastAsia="Calibri" w:hAnsi="Times New Roman" w:cs="Times New Roman"/>
          <w:color w:val="000000"/>
          <w:sz w:val="24"/>
          <w:szCs w:val="24"/>
        </w:rPr>
        <w:t xml:space="preserve">atering dla pacjentów </w:t>
      </w:r>
      <w:proofErr w:type="spellStart"/>
      <w:r w:rsidR="00C44C9F">
        <w:rPr>
          <w:rFonts w:ascii="Times New Roman" w:eastAsia="Calibri" w:hAnsi="Times New Roman" w:cs="Times New Roman"/>
          <w:color w:val="000000"/>
          <w:sz w:val="24"/>
          <w:szCs w:val="24"/>
        </w:rPr>
        <w:t>WOTUiW</w:t>
      </w:r>
      <w:proofErr w:type="spellEnd"/>
      <w:r w:rsidR="00C44C9F">
        <w:rPr>
          <w:rFonts w:ascii="Times New Roman" w:eastAsia="Calibri" w:hAnsi="Times New Roman" w:cs="Times New Roman"/>
          <w:color w:val="000000"/>
          <w:sz w:val="24"/>
          <w:szCs w:val="24"/>
        </w:rPr>
        <w:t xml:space="preserve"> w 2022 r.”. </w:t>
      </w:r>
      <w:r w:rsidRPr="00A90AFA">
        <w:rPr>
          <w:rFonts w:ascii="Times New Roman" w:eastAsia="Calibri" w:hAnsi="Times New Roman" w:cs="Times New Roman"/>
          <w:color w:val="000000"/>
          <w:sz w:val="24"/>
          <w:szCs w:val="24"/>
        </w:rPr>
        <w:t>Jako termin wniesienia wadium w formie pieniężnej zostanie przyjęty termin uznania na rachunku Zamawiającego.</w:t>
      </w:r>
    </w:p>
    <w:p w14:paraId="0A370120" w14:textId="77777777" w:rsidR="00A90AFA" w:rsidRPr="00A90AFA" w:rsidRDefault="00A90AFA" w:rsidP="00A90AFA">
      <w:pPr>
        <w:widowControl w:val="0"/>
        <w:numPr>
          <w:ilvl w:val="0"/>
          <w:numId w:val="79"/>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Zamawiający zatrzyma wadium w przypadkach wskazanych w ustawie.</w:t>
      </w:r>
    </w:p>
    <w:p w14:paraId="7B32D6C7" w14:textId="77777777" w:rsidR="00A90AFA" w:rsidRPr="00A90AFA" w:rsidRDefault="00A90AFA" w:rsidP="00A90AFA">
      <w:pPr>
        <w:widowControl w:val="0"/>
        <w:numPr>
          <w:ilvl w:val="0"/>
          <w:numId w:val="79"/>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Wycofanie oferty przed upływem terminu składania ofert nie powoduje utraty wadium.</w:t>
      </w:r>
    </w:p>
    <w:p w14:paraId="68668C4C"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41213120"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TERMIN ZWIĄZANIA OFERTĄ</w:t>
      </w:r>
    </w:p>
    <w:p w14:paraId="31667995" w14:textId="77777777" w:rsidR="00A90AFA" w:rsidRPr="00A90AFA" w:rsidRDefault="00A90AFA" w:rsidP="00A90AFA">
      <w:pPr>
        <w:widowControl w:val="0"/>
        <w:numPr>
          <w:ilvl w:val="0"/>
          <w:numId w:val="80"/>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 pozostaje związany ofertą przez okres 30 dni.</w:t>
      </w:r>
    </w:p>
    <w:p w14:paraId="4353249E" w14:textId="77777777" w:rsidR="00A90AFA" w:rsidRPr="00A90AFA" w:rsidRDefault="00A90AFA" w:rsidP="00A90AFA">
      <w:pPr>
        <w:widowControl w:val="0"/>
        <w:numPr>
          <w:ilvl w:val="0"/>
          <w:numId w:val="80"/>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Pierwszym dniem terminu związania ofertą jest dzień, w którym upływa termin składania ofert.</w:t>
      </w:r>
    </w:p>
    <w:p w14:paraId="67B092EB"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C01332F"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OPIS SPOSOBU PRZYGOTOWYWANIA OFERT</w:t>
      </w:r>
    </w:p>
    <w:p w14:paraId="55158EE7"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ahoma"/>
          <w:sz w:val="24"/>
          <w:szCs w:val="24"/>
        </w:rPr>
        <w:t xml:space="preserve">Wykonawca składa ofertę za pośrednictwem formularza do złożenia, zmiany, </w:t>
      </w:r>
      <w:r w:rsidRPr="00A90AFA">
        <w:rPr>
          <w:rFonts w:ascii="Times New Roman" w:eastAsia="Calibri" w:hAnsi="Times New Roman" w:cs="Tahoma"/>
          <w:sz w:val="24"/>
          <w:szCs w:val="24"/>
        </w:rPr>
        <w:lastRenderedPageBreak/>
        <w:t xml:space="preserve">wycofania oferty dostępnego na </w:t>
      </w:r>
      <w:proofErr w:type="spellStart"/>
      <w:r w:rsidRPr="00A90AFA">
        <w:rPr>
          <w:rFonts w:ascii="Times New Roman" w:eastAsia="Calibri" w:hAnsi="Times New Roman" w:cs="Tahoma"/>
          <w:sz w:val="24"/>
          <w:szCs w:val="24"/>
        </w:rPr>
        <w:t>ePUAP</w:t>
      </w:r>
      <w:proofErr w:type="spellEnd"/>
      <w:r w:rsidRPr="00A90AFA">
        <w:rPr>
          <w:rFonts w:ascii="Times New Roman" w:eastAsia="Calibri" w:hAnsi="Times New Roman" w:cs="Tahoma"/>
          <w:sz w:val="24"/>
          <w:szCs w:val="24"/>
        </w:rPr>
        <w:t xml:space="preserve"> i udostępnionego również na </w:t>
      </w:r>
      <w:proofErr w:type="spellStart"/>
      <w:r w:rsidRPr="00A90AFA">
        <w:rPr>
          <w:rFonts w:ascii="Times New Roman" w:eastAsia="Calibri" w:hAnsi="Times New Roman" w:cs="Tahoma"/>
          <w:sz w:val="24"/>
          <w:szCs w:val="24"/>
        </w:rPr>
        <w:t>miniPortalu</w:t>
      </w:r>
      <w:proofErr w:type="spellEnd"/>
      <w:r w:rsidRPr="00A90AFA">
        <w:rPr>
          <w:rFonts w:ascii="Times New Roman" w:eastAsia="Calibri" w:hAnsi="Times New Roman" w:cs="Tahoma"/>
          <w:sz w:val="24"/>
          <w:szCs w:val="24"/>
        </w:rPr>
        <w:t xml:space="preserve"> pod adresem </w:t>
      </w:r>
      <w:hyperlink r:id="rId13" w:history="1">
        <w:r w:rsidRPr="00A90AFA">
          <w:rPr>
            <w:rFonts w:ascii="Times New Roman" w:eastAsia="Calibri" w:hAnsi="Times New Roman" w:cs="Tahoma"/>
            <w:sz w:val="24"/>
            <w:szCs w:val="24"/>
          </w:rPr>
          <w:t>https://miniportal.uzp.gov.pl/</w:t>
        </w:r>
      </w:hyperlink>
      <w:r w:rsidRPr="00A90AFA">
        <w:rPr>
          <w:rFonts w:ascii="Times New Roman" w:eastAsia="Calibri" w:hAnsi="Times New Roman" w:cs="Tahoma"/>
          <w:sz w:val="24"/>
          <w:szCs w:val="24"/>
        </w:rPr>
        <w:t xml:space="preserve">. W formularzu oferty Wykonawca zobowiązany jest podać adres skrzynki </w:t>
      </w:r>
      <w:proofErr w:type="spellStart"/>
      <w:r w:rsidRPr="00A90AFA">
        <w:rPr>
          <w:rFonts w:ascii="Times New Roman" w:eastAsia="Calibri" w:hAnsi="Times New Roman" w:cs="Tahoma"/>
          <w:sz w:val="24"/>
          <w:szCs w:val="24"/>
        </w:rPr>
        <w:t>ePUAP</w:t>
      </w:r>
      <w:proofErr w:type="spellEnd"/>
      <w:r w:rsidRPr="00A90AFA">
        <w:rPr>
          <w:rFonts w:ascii="Times New Roman" w:eastAsia="Calibri" w:hAnsi="Times New Roman" w:cs="Tahoma"/>
          <w:sz w:val="24"/>
          <w:szCs w:val="24"/>
        </w:rPr>
        <w:t>, na którym prowadzona będzie korespondencja związana z postępowaniem.</w:t>
      </w:r>
    </w:p>
    <w:p w14:paraId="3718256F"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t>Oferta powinna być sporządzona w języku polskim, z zachowaniem formy elektronicznej lub postaci elektronicznej, w formacie danych PDF</w:t>
      </w:r>
      <w:r w:rsidRPr="00A90AFA">
        <w:rPr>
          <w:rFonts w:ascii="Times New Roman" w:eastAsia="Calibri" w:hAnsi="Times New Roman" w:cs="Times New Roman"/>
          <w:b/>
          <w:i/>
          <w:color w:val="000000"/>
          <w:sz w:val="24"/>
          <w:szCs w:val="24"/>
        </w:rPr>
        <w:t xml:space="preserve">. </w:t>
      </w:r>
      <w:r w:rsidRPr="00A90AFA">
        <w:rPr>
          <w:rFonts w:ascii="Times New Roman" w:eastAsia="Calibri" w:hAnsi="Times New Roman" w:cs="Times New Roman"/>
          <w:color w:val="000000"/>
          <w:sz w:val="24"/>
          <w:szCs w:val="24"/>
        </w:rPr>
        <w:t xml:space="preserve">Sposób złożenia oferty, w tym zaszyfrowania oferty opisany został w Regulaminie korzystania z </w:t>
      </w:r>
      <w:proofErr w:type="spellStart"/>
      <w:r w:rsidRPr="00A90AFA">
        <w:rPr>
          <w:rFonts w:ascii="Times New Roman" w:eastAsia="Calibri" w:hAnsi="Times New Roman" w:cs="Times New Roman"/>
          <w:color w:val="000000"/>
          <w:sz w:val="24"/>
          <w:szCs w:val="24"/>
        </w:rPr>
        <w:t>miniPortal</w:t>
      </w:r>
      <w:proofErr w:type="spellEnd"/>
      <w:r w:rsidRPr="00A90AFA">
        <w:rPr>
          <w:rFonts w:ascii="Times New Roman" w:eastAsia="Calibri" w:hAnsi="Times New Roman" w:cs="Times New Roman"/>
          <w:color w:val="000000"/>
          <w:sz w:val="24"/>
          <w:szCs w:val="24"/>
        </w:rPr>
        <w:t>. Wyklucza się możliwość przedstawienia oferty jako odwzorowania dokumentu wystawionego w formie papierowej.</w:t>
      </w:r>
    </w:p>
    <w:p w14:paraId="3460F448"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 przypadku gdy podmiotowe środki dowodowe, przedmiotowe środki dowodowe, albo pozostałe dokumenty, zostały wystawione przez upoważnione podmioty inne niż wykonawca, podmiot udostępniający zasoby lub podwykonawca, jako dokument elektroniczny, przekazuje się ten dokument.</w:t>
      </w:r>
    </w:p>
    <w:p w14:paraId="068849A6"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t>W przypadku gdy podmiotowe środki dowodowe, przedmiotowe środki dowodowe, inne dokumenty, zostały wystawione przez upoważnione podmioty jako dokument w postaci papierowej, przekazuje się cyfrowe odwzorowanie tego dokumentu opatrzone kwalifikowanym podpisem elektronicznym albo podpisem zaufanym lub podpisem osobistym, poświadczające zgodność cyfrowego odwzorowania z dokumentem w postaci papierowej.</w:t>
      </w:r>
    </w:p>
    <w:p w14:paraId="357E1077"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Wszelkie informacje stanowiące tajemnicę przedsiębiorstwa w rozumieniu ustawy z dnia 16 kwietnia 1993 r. o zwalczaniu nieuczciwej konkurencji, które Wykonawca zastrzeże jako tajemnicę przedsiębiorstwa, powinny zostać złożone w osobnym pliku wraz z zaznaczeniem polecenia „Załącznik stanowiący tajemnicę przedsiębiorstwa” a następnie wraz z plikami stanowiącymi jawną część skompresowane do jednego pliku archiwum (ZIP).</w:t>
      </w:r>
    </w:p>
    <w:p w14:paraId="404A70AF" w14:textId="40281C25"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Wykonawca może przed upływem terminu do składania ofert zmienić lub wycofać ofertę za pośrednictwem Formularza do złożenia, zmiany, wycofania oferty lub wniosku dostępnego na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 xml:space="preserve"> i udostępnionych również na </w:t>
      </w:r>
      <w:proofErr w:type="spellStart"/>
      <w:r w:rsidRPr="00A90AFA">
        <w:rPr>
          <w:rFonts w:ascii="Times New Roman" w:eastAsia="Calibri" w:hAnsi="Times New Roman" w:cs="Times New Roman"/>
          <w:color w:val="000000"/>
          <w:sz w:val="24"/>
          <w:szCs w:val="24"/>
        </w:rPr>
        <w:t>miniPortalu</w:t>
      </w:r>
      <w:proofErr w:type="spellEnd"/>
      <w:r w:rsidRPr="00A90AFA">
        <w:rPr>
          <w:rFonts w:ascii="Times New Roman" w:eastAsia="Calibri" w:hAnsi="Times New Roman" w:cs="Times New Roman"/>
          <w:color w:val="000000"/>
          <w:sz w:val="24"/>
          <w:szCs w:val="24"/>
        </w:rPr>
        <w:t xml:space="preserve">. Sposób zmiany i wycofania oferty został opisany w Instrukcji użytkownika dostępnej na </w:t>
      </w:r>
      <w:proofErr w:type="spellStart"/>
      <w:r w:rsidRPr="00A90AFA">
        <w:rPr>
          <w:rFonts w:ascii="Times New Roman" w:eastAsia="Calibri" w:hAnsi="Times New Roman" w:cs="Times New Roman"/>
          <w:color w:val="000000"/>
          <w:sz w:val="24"/>
          <w:szCs w:val="24"/>
        </w:rPr>
        <w:t>miniPortalu</w:t>
      </w:r>
      <w:proofErr w:type="spellEnd"/>
      <w:r w:rsidR="00B048F4">
        <w:rPr>
          <w:rFonts w:ascii="Times New Roman" w:eastAsia="Calibri" w:hAnsi="Times New Roman" w:cs="Times New Roman"/>
          <w:color w:val="000000"/>
          <w:sz w:val="24"/>
          <w:szCs w:val="24"/>
        </w:rPr>
        <w:t xml:space="preserve">. </w:t>
      </w:r>
    </w:p>
    <w:p w14:paraId="02D1C00C"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Wykonawca po upływie terminu do składania ofert nie może skutecznie dokonać zmiany ani wycofać złożonej oferty.</w:t>
      </w:r>
    </w:p>
    <w:p w14:paraId="43C13100"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Każdy Wykonawca może złożyć jedną ofertę.</w:t>
      </w:r>
    </w:p>
    <w:p w14:paraId="6581A005"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Treść oferty musi odpowiadać treści SWZ.</w:t>
      </w:r>
    </w:p>
    <w:p w14:paraId="38E4DA8D"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Oferta musi być podpisana przez osoby upoważnione do reprezentowania Wykonawcy  Oznacza to, iż jeżeli z dokumentu określającego status prawny Wykonawcy lub pełnomocnictwa wynika, iż do reprezentowania Wykonawcy upoważnionych jest łącznie kilka osób dokumenty wchodzące w skład oferty muszą być podpisane przez wszystkie te osoby.</w:t>
      </w:r>
    </w:p>
    <w:p w14:paraId="3EA11AEE"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Upoważnienie osób podpisujących ofertę do jej podpisania, musi bezpośrednio wynikać z dokumentów dołączonych do oferty. Oznacza to, że jeżeli upoważnienie takie nie wynika wprost z dokumentu stwierdzającego status prawny Wykonawcy (odpisu z właściwego rejestru), to do oferty należy dołączyć pełnomocnictwo udzielone przez osoby do tego </w:t>
      </w:r>
      <w:r w:rsidRPr="00A90AFA">
        <w:rPr>
          <w:rFonts w:ascii="Times New Roman" w:eastAsia="Times New Roman" w:hAnsi="Times New Roman" w:cs="Times New Roman"/>
          <w:color w:val="000000"/>
          <w:sz w:val="24"/>
          <w:szCs w:val="24"/>
          <w:lang w:eastAsia="pl-PL"/>
        </w:rPr>
        <w:lastRenderedPageBreak/>
        <w:t>upoważnione.</w:t>
      </w:r>
    </w:p>
    <w:p w14:paraId="4592EFC8" w14:textId="77777777" w:rsidR="00A90AFA" w:rsidRPr="00A90AFA" w:rsidRDefault="00A90AFA" w:rsidP="00A90AFA">
      <w:pPr>
        <w:widowControl w:val="0"/>
        <w:numPr>
          <w:ilvl w:val="0"/>
          <w:numId w:val="8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 ponosi wszelkie koszty związane z przygotowaniem i złożeniem oferty.</w:t>
      </w:r>
    </w:p>
    <w:p w14:paraId="3105A4E6" w14:textId="77777777" w:rsidR="00A90AFA" w:rsidRPr="00A90AFA" w:rsidRDefault="00A90AFA" w:rsidP="00A90AFA">
      <w:pPr>
        <w:suppressAutoHyphens/>
        <w:autoSpaceDN w:val="0"/>
        <w:spacing w:after="113"/>
        <w:ind w:left="720"/>
        <w:jc w:val="both"/>
        <w:textAlignment w:val="baseline"/>
        <w:rPr>
          <w:rFonts w:ascii="Times New Roman" w:eastAsia="Times New Roman" w:hAnsi="Times New Roman" w:cs="Times New Roman"/>
          <w:color w:val="000000"/>
          <w:sz w:val="24"/>
          <w:szCs w:val="24"/>
          <w:lang w:eastAsia="pl-PL"/>
        </w:rPr>
      </w:pPr>
    </w:p>
    <w:p w14:paraId="4093CBD8"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MIEJSCE ORAZ TERMIN SKŁADANIA I OTWARCIA OFERT</w:t>
      </w:r>
    </w:p>
    <w:p w14:paraId="00FFF178" w14:textId="77777777" w:rsidR="00A90AFA" w:rsidRPr="00A90AFA" w:rsidRDefault="00A90AFA" w:rsidP="00A90AFA">
      <w:pPr>
        <w:widowControl w:val="0"/>
        <w:numPr>
          <w:ilvl w:val="0"/>
          <w:numId w:val="82"/>
        </w:numPr>
        <w:tabs>
          <w:tab w:val="left" w:pos="540"/>
        </w:tabs>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t xml:space="preserve">Wykonawca składa ofertę za pośrednictwem Formularza do złożenia, zmiany, wycofania oferty dostępnego na </w:t>
      </w:r>
      <w:proofErr w:type="spellStart"/>
      <w:r w:rsidRPr="00A90AFA">
        <w:rPr>
          <w:rFonts w:ascii="Times New Roman" w:eastAsia="Calibri" w:hAnsi="Times New Roman" w:cs="Times New Roman"/>
          <w:color w:val="000000"/>
          <w:sz w:val="24"/>
          <w:szCs w:val="24"/>
        </w:rPr>
        <w:t>ePUAP</w:t>
      </w:r>
      <w:proofErr w:type="spellEnd"/>
      <w:r w:rsidRPr="00A90AFA">
        <w:rPr>
          <w:rFonts w:ascii="Times New Roman" w:eastAsia="Calibri" w:hAnsi="Times New Roman" w:cs="Times New Roman"/>
          <w:color w:val="000000"/>
          <w:sz w:val="24"/>
          <w:szCs w:val="24"/>
        </w:rPr>
        <w:t xml:space="preserve"> i udostępnionego również na </w:t>
      </w:r>
      <w:proofErr w:type="spellStart"/>
      <w:r w:rsidRPr="00A90AFA">
        <w:rPr>
          <w:rFonts w:ascii="Times New Roman" w:eastAsia="Calibri" w:hAnsi="Times New Roman" w:cs="Times New Roman"/>
          <w:color w:val="000000"/>
          <w:sz w:val="24"/>
          <w:szCs w:val="24"/>
        </w:rPr>
        <w:t>miniPortalu</w:t>
      </w:r>
      <w:proofErr w:type="spellEnd"/>
      <w:r w:rsidRPr="00A90AFA">
        <w:rPr>
          <w:rFonts w:ascii="Times New Roman" w:eastAsia="Calibri" w:hAnsi="Times New Roman" w:cs="Times New Roman"/>
          <w:color w:val="000000"/>
          <w:sz w:val="24"/>
          <w:szCs w:val="24"/>
        </w:rPr>
        <w:t xml:space="preserve"> pod adresem </w:t>
      </w:r>
      <w:hyperlink r:id="rId14" w:history="1">
        <w:r w:rsidRPr="00A90AFA">
          <w:rPr>
            <w:rFonts w:ascii="Times New Roman" w:eastAsia="Calibri" w:hAnsi="Times New Roman" w:cs="Times New Roman"/>
            <w:color w:val="000000"/>
            <w:sz w:val="24"/>
            <w:szCs w:val="24"/>
          </w:rPr>
          <w:t>https://miniportal.uzp.gov.pl/</w:t>
        </w:r>
      </w:hyperlink>
      <w:r w:rsidRPr="00A90AFA">
        <w:rPr>
          <w:rFonts w:ascii="Times New Roman" w:eastAsia="Calibri" w:hAnsi="Times New Roman" w:cs="Times New Roman"/>
          <w:color w:val="000000"/>
          <w:sz w:val="24"/>
          <w:szCs w:val="24"/>
        </w:rPr>
        <w:t>.</w:t>
      </w:r>
    </w:p>
    <w:p w14:paraId="75DF2D75" w14:textId="77D55EB6" w:rsidR="00A90AFA" w:rsidRPr="00A90AFA" w:rsidRDefault="00A90AFA" w:rsidP="00A90AFA">
      <w:pPr>
        <w:widowControl w:val="0"/>
        <w:numPr>
          <w:ilvl w:val="0"/>
          <w:numId w:val="82"/>
        </w:numPr>
        <w:tabs>
          <w:tab w:val="left" w:pos="540"/>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Termin składania ofert upływa dnia</w:t>
      </w:r>
      <w:r w:rsidR="00461716">
        <w:rPr>
          <w:rFonts w:ascii="Times New Roman" w:eastAsia="Times New Roman" w:hAnsi="Times New Roman" w:cs="Times New Roman"/>
          <w:color w:val="000000"/>
          <w:sz w:val="24"/>
          <w:szCs w:val="24"/>
          <w:lang w:eastAsia="pl-PL"/>
        </w:rPr>
        <w:t xml:space="preserve"> </w:t>
      </w:r>
      <w:r w:rsidR="00F17DFF">
        <w:rPr>
          <w:rFonts w:ascii="Times New Roman" w:eastAsia="Times New Roman" w:hAnsi="Times New Roman" w:cs="Times New Roman"/>
          <w:color w:val="000000"/>
          <w:sz w:val="24"/>
          <w:szCs w:val="24"/>
          <w:lang w:eastAsia="pl-PL"/>
        </w:rPr>
        <w:t>7 marca</w:t>
      </w:r>
      <w:r w:rsidR="000B7AC0">
        <w:rPr>
          <w:rFonts w:ascii="Times New Roman" w:eastAsia="Times New Roman" w:hAnsi="Times New Roman" w:cs="Times New Roman"/>
          <w:color w:val="000000"/>
          <w:sz w:val="24"/>
          <w:szCs w:val="24"/>
          <w:lang w:eastAsia="pl-PL"/>
        </w:rPr>
        <w:t xml:space="preserve"> 202</w:t>
      </w:r>
      <w:r w:rsidR="00461716">
        <w:rPr>
          <w:rFonts w:ascii="Times New Roman" w:eastAsia="Times New Roman" w:hAnsi="Times New Roman" w:cs="Times New Roman"/>
          <w:color w:val="000000"/>
          <w:sz w:val="24"/>
          <w:szCs w:val="24"/>
          <w:lang w:eastAsia="pl-PL"/>
        </w:rPr>
        <w:t>2</w:t>
      </w:r>
      <w:r w:rsidR="000B7AC0">
        <w:rPr>
          <w:rFonts w:ascii="Times New Roman" w:eastAsia="Times New Roman" w:hAnsi="Times New Roman" w:cs="Times New Roman"/>
          <w:color w:val="000000"/>
          <w:sz w:val="24"/>
          <w:szCs w:val="24"/>
          <w:lang w:eastAsia="pl-PL"/>
        </w:rPr>
        <w:t xml:space="preserve"> roku o godz. 12</w:t>
      </w:r>
      <w:r w:rsidRPr="00A90AFA">
        <w:rPr>
          <w:rFonts w:ascii="Times New Roman" w:eastAsia="Times New Roman" w:hAnsi="Times New Roman" w:cs="Times New Roman"/>
          <w:color w:val="000000"/>
          <w:sz w:val="24"/>
          <w:szCs w:val="24"/>
          <w:lang w:eastAsia="pl-PL"/>
        </w:rPr>
        <w:t>.00. Otwa</w:t>
      </w:r>
      <w:r w:rsidR="000B7AC0">
        <w:rPr>
          <w:rFonts w:ascii="Times New Roman" w:eastAsia="Times New Roman" w:hAnsi="Times New Roman" w:cs="Times New Roman"/>
          <w:color w:val="000000"/>
          <w:sz w:val="24"/>
          <w:szCs w:val="24"/>
          <w:lang w:eastAsia="pl-PL"/>
        </w:rPr>
        <w:t>rcie ofert nastąpi o godzinie 12</w:t>
      </w:r>
      <w:r w:rsidRPr="00A90AFA">
        <w:rPr>
          <w:rFonts w:ascii="Times New Roman" w:eastAsia="Times New Roman" w:hAnsi="Times New Roman" w:cs="Times New Roman"/>
          <w:color w:val="000000"/>
          <w:sz w:val="24"/>
          <w:szCs w:val="24"/>
          <w:lang w:eastAsia="pl-PL"/>
        </w:rPr>
        <w:t xml:space="preserve">:30 w dniu </w:t>
      </w:r>
      <w:r w:rsidR="00F17DFF">
        <w:rPr>
          <w:rFonts w:ascii="Times New Roman" w:eastAsia="Times New Roman" w:hAnsi="Times New Roman" w:cs="Times New Roman"/>
          <w:color w:val="000000"/>
          <w:sz w:val="24"/>
          <w:szCs w:val="24"/>
          <w:lang w:eastAsia="pl-PL"/>
        </w:rPr>
        <w:t>7 marca</w:t>
      </w:r>
      <w:r w:rsidRPr="00A90AFA">
        <w:rPr>
          <w:rFonts w:ascii="Times New Roman" w:eastAsia="Times New Roman" w:hAnsi="Times New Roman" w:cs="Times New Roman"/>
          <w:color w:val="000000"/>
          <w:sz w:val="24"/>
          <w:szCs w:val="24"/>
          <w:lang w:eastAsia="pl-PL"/>
        </w:rPr>
        <w:t xml:space="preserve"> 202</w:t>
      </w:r>
      <w:r w:rsidR="0076511A">
        <w:rPr>
          <w:rFonts w:ascii="Times New Roman" w:eastAsia="Times New Roman" w:hAnsi="Times New Roman" w:cs="Times New Roman"/>
          <w:color w:val="000000"/>
          <w:sz w:val="24"/>
          <w:szCs w:val="24"/>
          <w:lang w:eastAsia="pl-PL"/>
        </w:rPr>
        <w:t>2</w:t>
      </w:r>
      <w:r w:rsidRPr="00A90AFA">
        <w:rPr>
          <w:rFonts w:ascii="Times New Roman" w:eastAsia="Times New Roman" w:hAnsi="Times New Roman" w:cs="Times New Roman"/>
          <w:color w:val="000000"/>
          <w:sz w:val="24"/>
          <w:szCs w:val="24"/>
          <w:lang w:eastAsia="pl-PL"/>
        </w:rPr>
        <w:t xml:space="preserve"> r.</w:t>
      </w:r>
    </w:p>
    <w:p w14:paraId="0DDFC96F" w14:textId="77777777" w:rsidR="00A90AFA" w:rsidRPr="00A90AFA" w:rsidRDefault="00A90AFA" w:rsidP="00A90AFA">
      <w:pPr>
        <w:widowControl w:val="0"/>
        <w:numPr>
          <w:ilvl w:val="0"/>
          <w:numId w:val="82"/>
        </w:numPr>
        <w:tabs>
          <w:tab w:val="left" w:pos="540"/>
        </w:tabs>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Otwarcie ofert następuje poprzez użycie aplikacji do szyfrowania ofert dostępnej na </w:t>
      </w:r>
      <w:proofErr w:type="spellStart"/>
      <w:r w:rsidRPr="00A90AFA">
        <w:rPr>
          <w:rFonts w:ascii="Times New Roman" w:eastAsia="Calibri" w:hAnsi="Times New Roman" w:cs="Times New Roman"/>
          <w:color w:val="000000"/>
          <w:sz w:val="24"/>
          <w:szCs w:val="24"/>
        </w:rPr>
        <w:t>miniPortalu</w:t>
      </w:r>
      <w:proofErr w:type="spellEnd"/>
      <w:r w:rsidRPr="00A90AFA">
        <w:rPr>
          <w:rFonts w:ascii="Times New Roman" w:eastAsia="Calibri" w:hAnsi="Times New Roman" w:cs="Times New Roman"/>
          <w:color w:val="000000"/>
          <w:sz w:val="24"/>
          <w:szCs w:val="24"/>
        </w:rPr>
        <w:t xml:space="preserve"> i dokonywane jest poprzez odszyfrowanie i otwarcie ofert za pomocą klucza prywatnego.</w:t>
      </w:r>
    </w:p>
    <w:p w14:paraId="5D3F63F1" w14:textId="77777777" w:rsidR="00A90AFA" w:rsidRPr="00A90AFA" w:rsidRDefault="00A90AFA" w:rsidP="00A90AFA">
      <w:pPr>
        <w:widowControl w:val="0"/>
        <w:numPr>
          <w:ilvl w:val="0"/>
          <w:numId w:val="82"/>
        </w:numPr>
        <w:tabs>
          <w:tab w:val="left" w:pos="540"/>
        </w:tabs>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Niezwłocznie po otwarciu ofert Zamawiający zamieści na stronie internetowej informację z otwarcia ofert.</w:t>
      </w:r>
    </w:p>
    <w:p w14:paraId="63E9EC5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201DA77E"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OPIS SPOSOBU OBLICZENIA CENY</w:t>
      </w:r>
    </w:p>
    <w:p w14:paraId="2CAF6258" w14:textId="77777777" w:rsidR="00A90AFA" w:rsidRPr="00A90AFA" w:rsidRDefault="00A90AFA" w:rsidP="00A90AFA">
      <w:pPr>
        <w:widowControl w:val="0"/>
        <w:numPr>
          <w:ilvl w:val="0"/>
          <w:numId w:val="83"/>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Jeżeli wybór oferty prowadziłby do powstania u zamawiającego obowiązku podatkowego zgodnie z ustawą z dnia 11 marca 2004 r. o podatku od towarów i usług, dla celów zastosowania kryterium ceny Zamawiający dolicza do przedstawionej w tej ofercie ceny kwotę podatku od towarów i usług, którą miałby obowiązek rozliczyć.</w:t>
      </w:r>
    </w:p>
    <w:p w14:paraId="5F5C8E14" w14:textId="77777777" w:rsidR="00A90AFA" w:rsidRPr="00A90AFA" w:rsidRDefault="00A90AFA" w:rsidP="00A90AFA">
      <w:pPr>
        <w:widowControl w:val="0"/>
        <w:numPr>
          <w:ilvl w:val="0"/>
          <w:numId w:val="83"/>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 ofercie Wykonawca ma obowiązek:</w:t>
      </w:r>
    </w:p>
    <w:p w14:paraId="7CC3735F" w14:textId="77777777" w:rsidR="00A90AFA" w:rsidRPr="00A90AFA" w:rsidRDefault="00A90AFA" w:rsidP="00A90AFA">
      <w:pPr>
        <w:widowControl w:val="0"/>
        <w:numPr>
          <w:ilvl w:val="1"/>
          <w:numId w:val="8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poinformowania Zamawiającego, że wybór jego oferty będzie prowadził do powstania u Zamawiającego obowiązku podatkowego;</w:t>
      </w:r>
    </w:p>
    <w:p w14:paraId="712E091B" w14:textId="77777777" w:rsidR="00A90AFA" w:rsidRPr="00A90AFA" w:rsidRDefault="00A90AFA" w:rsidP="00A90AFA">
      <w:pPr>
        <w:widowControl w:val="0"/>
        <w:numPr>
          <w:ilvl w:val="1"/>
          <w:numId w:val="8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wskazania nazwy (rodzaju) towaru lub usługi, których dostawa lub świadczenie będą prowadziły do powstania obowiązku podatkowego;</w:t>
      </w:r>
    </w:p>
    <w:p w14:paraId="0E204BEB" w14:textId="77777777" w:rsidR="00A90AFA" w:rsidRPr="00A90AFA" w:rsidRDefault="00A90AFA" w:rsidP="00A90AFA">
      <w:pPr>
        <w:widowControl w:val="0"/>
        <w:numPr>
          <w:ilvl w:val="1"/>
          <w:numId w:val="8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wskazania wartości towaru lub usługi objętego obowiązkiem podatkowym zamawiającego, bez kwoty podatku;</w:t>
      </w:r>
    </w:p>
    <w:p w14:paraId="080D3AA2" w14:textId="77777777" w:rsidR="00A90AFA" w:rsidRPr="00A90AFA" w:rsidRDefault="00A90AFA" w:rsidP="00A90AFA">
      <w:pPr>
        <w:widowControl w:val="0"/>
        <w:numPr>
          <w:ilvl w:val="1"/>
          <w:numId w:val="84"/>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wskazania stawki podatku od towarów i usług, która zgodnie z wiedzą wykonawcy, będzie miała zastosowanie.</w:t>
      </w:r>
    </w:p>
    <w:p w14:paraId="7E8F1E8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 </w:t>
      </w:r>
    </w:p>
    <w:p w14:paraId="539344C3"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OPIS KRYTERIÓW, KTÓRYMI ZAMAWIAJĄCY BĘDZIE SIĘ KIEROWAŁ PRZY WYBORZE OFERTY WRAZ Z PODANIEM ZNACZENIA TYCH KRYTERIÓW I SPOSOBU OCENY OFERT.</w:t>
      </w:r>
    </w:p>
    <w:p w14:paraId="53C1C255" w14:textId="77777777" w:rsidR="00A90AFA" w:rsidRPr="00A90AFA" w:rsidRDefault="00A90AFA" w:rsidP="00A90AFA">
      <w:pPr>
        <w:widowControl w:val="0"/>
        <w:numPr>
          <w:ilvl w:val="0"/>
          <w:numId w:val="85"/>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Przy dokonywaniu wyboru oferty Zamawiający stosować będzie wyłącznie zasady i </w:t>
      </w:r>
      <w:r w:rsidRPr="00A90AFA">
        <w:rPr>
          <w:rFonts w:ascii="Times New Roman" w:eastAsia="Times New Roman" w:hAnsi="Times New Roman" w:cs="Times New Roman"/>
          <w:color w:val="000000"/>
          <w:sz w:val="24"/>
          <w:szCs w:val="24"/>
          <w:lang w:eastAsia="pl-PL"/>
        </w:rPr>
        <w:lastRenderedPageBreak/>
        <w:t>kryteria określone w ustawie i w SWZ.</w:t>
      </w:r>
    </w:p>
    <w:p w14:paraId="4B491A62" w14:textId="77777777" w:rsidR="00A90AFA" w:rsidRPr="00A90AFA" w:rsidRDefault="00A90AFA" w:rsidP="00A90AFA">
      <w:pPr>
        <w:widowControl w:val="0"/>
        <w:numPr>
          <w:ilvl w:val="0"/>
          <w:numId w:val="85"/>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Oferta będzie oceniana pod względem:</w:t>
      </w:r>
    </w:p>
    <w:p w14:paraId="4E8603D5" w14:textId="77777777" w:rsidR="00A90AFA" w:rsidRPr="00A90AFA" w:rsidRDefault="00A90AFA" w:rsidP="00A90AFA">
      <w:pPr>
        <w:widowControl w:val="0"/>
        <w:numPr>
          <w:ilvl w:val="1"/>
          <w:numId w:val="8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formalnym</w:t>
      </w:r>
    </w:p>
    <w:p w14:paraId="064DE13E" w14:textId="77777777" w:rsidR="00A90AFA" w:rsidRPr="00A90AFA" w:rsidRDefault="00A90AFA" w:rsidP="00A90AFA">
      <w:pPr>
        <w:widowControl w:val="0"/>
        <w:numPr>
          <w:ilvl w:val="1"/>
          <w:numId w:val="86"/>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merytorycznym, zgodnie z kryteriami jakościowymi oraz ceny, w tym terminu jej zapłaty, przy czym kryteria jakościowe obejmują:</w:t>
      </w:r>
    </w:p>
    <w:p w14:paraId="74C6B959" w14:textId="77777777" w:rsidR="00A90AFA" w:rsidRPr="00A90AFA" w:rsidRDefault="00A90AFA" w:rsidP="00A90AFA">
      <w:pPr>
        <w:widowControl w:val="0"/>
        <w:numPr>
          <w:ilvl w:val="2"/>
          <w:numId w:val="87"/>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kwalifikacje zawodowe i doświadczenie osoby wyznaczonej do realizacji zamówienia – dietetyka,</w:t>
      </w:r>
    </w:p>
    <w:p w14:paraId="06C18385" w14:textId="77777777" w:rsidR="00A90AFA" w:rsidRPr="00A90AFA" w:rsidRDefault="00A90AFA" w:rsidP="00A90AFA">
      <w:pPr>
        <w:widowControl w:val="0"/>
        <w:numPr>
          <w:ilvl w:val="2"/>
          <w:numId w:val="87"/>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warunków dostawy, obejmujących czas dostawy rozumiany jako czas pomiędzy wytworzeniem posiłku w kuchni Wykonawcy a dostarczeniem posiłku na miejsce przeznaczenia – uśredniona odległość od kuchni Wykonawcy do każdego z trzech punktów odbioru wskazanych w Rozdziale III pkt. 1 SWZ</w:t>
      </w:r>
    </w:p>
    <w:p w14:paraId="48DF4647" w14:textId="58E2BDE0" w:rsidR="00A90AFA" w:rsidRPr="00A90AFA" w:rsidRDefault="00A90AFA" w:rsidP="00A90AFA">
      <w:pPr>
        <w:widowControl w:val="0"/>
        <w:numPr>
          <w:ilvl w:val="0"/>
          <w:numId w:val="85"/>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Zamawiający wyznaczył następujące kryteria oceny ofert przypisując im odpowiednie wagi punktowe:</w:t>
      </w:r>
    </w:p>
    <w:p w14:paraId="39FD7795" w14:textId="5C7B4DBC"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i/>
          <w:color w:val="000000"/>
          <w:sz w:val="24"/>
          <w:szCs w:val="24"/>
          <w:lang w:eastAsia="ar-SA"/>
        </w:rPr>
      </w:pPr>
      <w:r w:rsidRPr="00A90AFA">
        <w:rPr>
          <w:rFonts w:ascii="Calibri" w:eastAsia="Calibri" w:hAnsi="Calibri" w:cs="Tahoma"/>
          <w:noProof/>
          <w:lang w:eastAsia="pl-PL"/>
        </w:rPr>
        <w:drawing>
          <wp:anchor distT="0" distB="0" distL="114300" distR="114300" simplePos="0" relativeHeight="251687936" behindDoc="0" locked="0" layoutInCell="1" allowOverlap="1" wp14:anchorId="4091888C" wp14:editId="7501EA42">
            <wp:simplePos x="0" y="0"/>
            <wp:positionH relativeFrom="column">
              <wp:posOffset>549911</wp:posOffset>
            </wp:positionH>
            <wp:positionV relativeFrom="paragraph">
              <wp:posOffset>125099</wp:posOffset>
            </wp:positionV>
            <wp:extent cx="2408557" cy="913769"/>
            <wp:effectExtent l="0" t="0" r="0" b="631"/>
            <wp:wrapTopAndBottom/>
            <wp:docPr id="2" name="Obraz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08557" cy="913769"/>
                    </a:xfrm>
                    <a:prstGeom prst="rect">
                      <a:avLst/>
                    </a:prstGeom>
                    <a:noFill/>
                    <a:ln>
                      <a:noFill/>
                      <a:prstDash/>
                    </a:ln>
                  </pic:spPr>
                </pic:pic>
              </a:graphicData>
            </a:graphic>
          </wp:anchor>
        </w:drawing>
      </w:r>
    </w:p>
    <w:p w14:paraId="4BE15410" w14:textId="35BE7664" w:rsidR="00A90AFA" w:rsidRPr="00A90AFA" w:rsidRDefault="00A90AFA" w:rsidP="00A90AFA">
      <w:pPr>
        <w:widowControl w:val="0"/>
        <w:numPr>
          <w:ilvl w:val="0"/>
          <w:numId w:val="85"/>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Przyznanie ilości punktów ofertom będzie odbywać się wg poniższych zasad:</w:t>
      </w:r>
    </w:p>
    <w:p w14:paraId="1E62C7DA" w14:textId="339224B6" w:rsidR="00A90AFA" w:rsidRPr="00A90AFA" w:rsidRDefault="00A90AFA" w:rsidP="00A90AFA">
      <w:pPr>
        <w:widowControl w:val="0"/>
        <w:numPr>
          <w:ilvl w:val="1"/>
          <w:numId w:val="88"/>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u w:val="single"/>
          <w:lang w:eastAsia="ar-SA"/>
        </w:rPr>
        <w:t>Zasada oceny ofert według kryterium „Cena”:</w:t>
      </w:r>
    </w:p>
    <w:p w14:paraId="4E99A81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W przypadku kryterium „Cena” oferta otrzyma zaokrągloną do dwóch miejsc po przecinku ilość punktów wynikająca z działania:</w:t>
      </w:r>
    </w:p>
    <w:p w14:paraId="3F59B937" w14:textId="2C009FCA" w:rsidR="00FB28D6" w:rsidRDefault="00A90AFA" w:rsidP="00FB28D6">
      <w:pPr>
        <w:suppressAutoHyphens/>
        <w:autoSpaceDN w:val="0"/>
        <w:spacing w:after="113"/>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 xml:space="preserve">Pi(C) = </w:t>
      </w:r>
      <w:proofErr w:type="spellStart"/>
      <w:r w:rsidRPr="00A90AFA">
        <w:rPr>
          <w:rFonts w:ascii="Times New Roman" w:eastAsia="Times New Roman" w:hAnsi="Times New Roman" w:cs="Times New Roman"/>
          <w:color w:val="000000"/>
          <w:sz w:val="24"/>
          <w:szCs w:val="24"/>
          <w:lang w:eastAsia="ar-SA"/>
        </w:rPr>
        <w:t>Cmin</w:t>
      </w:r>
      <w:proofErr w:type="spellEnd"/>
      <w:r w:rsidR="00DF3205">
        <w:rPr>
          <w:rFonts w:ascii="Times New Roman" w:eastAsia="Times New Roman" w:hAnsi="Times New Roman" w:cs="Times New Roman"/>
          <w:color w:val="000000"/>
          <w:sz w:val="24"/>
          <w:szCs w:val="24"/>
          <w:lang w:eastAsia="ar-SA"/>
        </w:rPr>
        <w:t>/Ci</w:t>
      </w:r>
      <w:r w:rsidRPr="00A90AFA">
        <w:rPr>
          <w:rFonts w:ascii="Times New Roman" w:eastAsia="Times New Roman" w:hAnsi="Times New Roman" w:cs="Times New Roman"/>
          <w:color w:val="000000"/>
          <w:sz w:val="24"/>
          <w:szCs w:val="24"/>
          <w:lang w:eastAsia="ar-SA"/>
        </w:rPr>
        <w:t xml:space="preserve"> x 100 pkt x 60 %</w:t>
      </w:r>
    </w:p>
    <w:p w14:paraId="0F3D57B4" w14:textId="7E349BB0" w:rsidR="00A90AFA" w:rsidRPr="00A90AFA" w:rsidRDefault="00FB28D6"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ar-SA"/>
        </w:rPr>
        <w:t>Gdzie:</w:t>
      </w:r>
      <w:r w:rsidR="00A90AFA" w:rsidRPr="00A90AFA">
        <w:rPr>
          <w:rFonts w:ascii="Times New Roman" w:eastAsia="Times New Roman" w:hAnsi="Times New Roman" w:cs="Times New Roman"/>
          <w:noProof/>
          <w:color w:val="000000"/>
          <w:sz w:val="24"/>
          <w:szCs w:val="24"/>
          <w:lang w:eastAsia="pl-PL"/>
        </w:rPr>
        <w:drawing>
          <wp:anchor distT="0" distB="0" distL="114300" distR="114300" simplePos="0" relativeHeight="251684864" behindDoc="0" locked="0" layoutInCell="1" allowOverlap="1" wp14:anchorId="1490337E" wp14:editId="7B1417D3">
            <wp:simplePos x="0" y="0"/>
            <wp:positionH relativeFrom="column">
              <wp:posOffset>99697</wp:posOffset>
            </wp:positionH>
            <wp:positionV relativeFrom="paragraph">
              <wp:posOffset>630</wp:posOffset>
            </wp:positionV>
            <wp:extent cx="5060317" cy="530864"/>
            <wp:effectExtent l="0" t="0" r="0" b="0"/>
            <wp:wrapTopAndBottom/>
            <wp:docPr id="3" name="Obraz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60317" cy="530864"/>
                    </a:xfrm>
                    <a:prstGeom prst="rect">
                      <a:avLst/>
                    </a:prstGeom>
                    <a:noFill/>
                    <a:ln>
                      <a:noFill/>
                      <a:prstDash/>
                    </a:ln>
                  </pic:spPr>
                </pic:pic>
              </a:graphicData>
            </a:graphic>
          </wp:anchor>
        </w:drawing>
      </w:r>
    </w:p>
    <w:p w14:paraId="3F5A5D5F" w14:textId="77777777" w:rsidR="00A90AFA" w:rsidRPr="00A90AFA" w:rsidRDefault="00A90AFA" w:rsidP="00A90AFA">
      <w:pPr>
        <w:widowControl w:val="0"/>
        <w:numPr>
          <w:ilvl w:val="1"/>
          <w:numId w:val="88"/>
        </w:numPr>
        <w:tabs>
          <w:tab w:val="left" w:pos="-2268"/>
        </w:tabs>
        <w:suppressAutoHyphens/>
        <w:autoSpaceDN w:val="0"/>
        <w:spacing w:after="113" w:line="240" w:lineRule="auto"/>
        <w:jc w:val="both"/>
        <w:textAlignment w:val="baseline"/>
        <w:rPr>
          <w:rFonts w:ascii="Times New Roman" w:eastAsia="Times New Roman" w:hAnsi="Times New Roman" w:cs="Times New Roman"/>
          <w:b/>
          <w:color w:val="000000"/>
          <w:sz w:val="24"/>
          <w:szCs w:val="24"/>
          <w:u w:val="single"/>
          <w:lang w:eastAsia="ar-SA"/>
        </w:rPr>
      </w:pPr>
      <w:r w:rsidRPr="00A90AFA">
        <w:rPr>
          <w:rFonts w:ascii="Times New Roman" w:eastAsia="Times New Roman" w:hAnsi="Times New Roman" w:cs="Times New Roman"/>
          <w:b/>
          <w:color w:val="000000"/>
          <w:sz w:val="24"/>
          <w:szCs w:val="24"/>
          <w:u w:val="single"/>
          <w:lang w:eastAsia="ar-SA"/>
        </w:rPr>
        <w:t>Zasada oceny ofert wg kryterium „doświadczenie dietetyka”</w:t>
      </w:r>
    </w:p>
    <w:p w14:paraId="08BCDC35" w14:textId="77777777" w:rsidR="00A90AFA" w:rsidRPr="00A90AFA" w:rsidRDefault="00A90AFA" w:rsidP="00A90AFA">
      <w:pPr>
        <w:tabs>
          <w:tab w:val="left" w:pos="-2268"/>
        </w:tabs>
        <w:suppressAutoHyphens/>
        <w:autoSpaceDN w:val="0"/>
        <w:spacing w:after="113"/>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Zamawiający do oceny przyjmie doświadczenie zawodowe jednego dietetyka na podstawie wyszczególnionego w formularzu ofertowym oświadczenia o przebiegu doświadczenia zawodowego.</w:t>
      </w:r>
    </w:p>
    <w:tbl>
      <w:tblPr>
        <w:tblStyle w:val="Tabela-Siatka"/>
        <w:tblW w:w="0" w:type="auto"/>
        <w:tblInd w:w="892" w:type="dxa"/>
        <w:tblLook w:val="04A0" w:firstRow="1" w:lastRow="0" w:firstColumn="1" w:lastColumn="0" w:noHBand="0" w:noVBand="1"/>
      </w:tblPr>
      <w:tblGrid>
        <w:gridCol w:w="2034"/>
        <w:gridCol w:w="2034"/>
        <w:gridCol w:w="2034"/>
      </w:tblGrid>
      <w:tr w:rsidR="00A90AFA" w:rsidRPr="00A90AFA" w14:paraId="719DFD21" w14:textId="77777777" w:rsidTr="00F81900">
        <w:trPr>
          <w:trHeight w:val="317"/>
        </w:trPr>
        <w:tc>
          <w:tcPr>
            <w:tcW w:w="6101" w:type="dxa"/>
            <w:gridSpan w:val="3"/>
          </w:tcPr>
          <w:p w14:paraId="505896CC" w14:textId="77777777" w:rsidR="00A90AFA" w:rsidRPr="00A90AFA" w:rsidRDefault="00A90AFA" w:rsidP="00A90AFA">
            <w:pPr>
              <w:jc w:val="center"/>
              <w:rPr>
                <w:b/>
              </w:rPr>
            </w:pPr>
            <w:r w:rsidRPr="00A90AFA">
              <w:rPr>
                <w:b/>
              </w:rPr>
              <w:t>Kryterium „ Doświadczenie dietetyka” liczone w latach</w:t>
            </w:r>
          </w:p>
        </w:tc>
      </w:tr>
      <w:tr w:rsidR="00A90AFA" w:rsidRPr="00A90AFA" w14:paraId="68A54554" w14:textId="77777777" w:rsidTr="00F81900">
        <w:trPr>
          <w:trHeight w:val="317"/>
        </w:trPr>
        <w:tc>
          <w:tcPr>
            <w:tcW w:w="2034" w:type="dxa"/>
          </w:tcPr>
          <w:p w14:paraId="5504BFD7" w14:textId="77777777" w:rsidR="00A90AFA" w:rsidRPr="00A90AFA" w:rsidRDefault="00A90AFA" w:rsidP="00A90AFA">
            <w:r w:rsidRPr="00A90AFA">
              <w:t>powyżej</w:t>
            </w:r>
          </w:p>
        </w:tc>
        <w:tc>
          <w:tcPr>
            <w:tcW w:w="2034" w:type="dxa"/>
          </w:tcPr>
          <w:p w14:paraId="324087D4" w14:textId="77777777" w:rsidR="00A90AFA" w:rsidRPr="00A90AFA" w:rsidRDefault="00A90AFA" w:rsidP="00A90AFA">
            <w:r w:rsidRPr="00A90AFA">
              <w:t>do</w:t>
            </w:r>
          </w:p>
        </w:tc>
        <w:tc>
          <w:tcPr>
            <w:tcW w:w="2034" w:type="dxa"/>
          </w:tcPr>
          <w:p w14:paraId="70A798FE" w14:textId="77777777" w:rsidR="00A90AFA" w:rsidRPr="00A90AFA" w:rsidRDefault="00A90AFA" w:rsidP="00A90AFA">
            <w:r w:rsidRPr="00A90AFA">
              <w:t>punkty</w:t>
            </w:r>
          </w:p>
        </w:tc>
      </w:tr>
      <w:tr w:rsidR="00A90AFA" w:rsidRPr="00A90AFA" w14:paraId="38968B01" w14:textId="77777777" w:rsidTr="00F81900">
        <w:trPr>
          <w:trHeight w:val="299"/>
        </w:trPr>
        <w:tc>
          <w:tcPr>
            <w:tcW w:w="2034" w:type="dxa"/>
          </w:tcPr>
          <w:p w14:paraId="27618780" w14:textId="77777777" w:rsidR="00A90AFA" w:rsidRPr="00A90AFA" w:rsidRDefault="00A90AFA" w:rsidP="00A90AFA">
            <w:r w:rsidRPr="00A90AFA">
              <w:lastRenderedPageBreak/>
              <w:t>3</w:t>
            </w:r>
          </w:p>
        </w:tc>
        <w:tc>
          <w:tcPr>
            <w:tcW w:w="2034" w:type="dxa"/>
          </w:tcPr>
          <w:p w14:paraId="63980720" w14:textId="77777777" w:rsidR="00A90AFA" w:rsidRPr="00A90AFA" w:rsidRDefault="00A90AFA" w:rsidP="00A90AFA">
            <w:r w:rsidRPr="00A90AFA">
              <w:t>5</w:t>
            </w:r>
          </w:p>
        </w:tc>
        <w:tc>
          <w:tcPr>
            <w:tcW w:w="2034" w:type="dxa"/>
          </w:tcPr>
          <w:p w14:paraId="5A56375B" w14:textId="77777777" w:rsidR="00A90AFA" w:rsidRPr="00A90AFA" w:rsidRDefault="00A90AFA" w:rsidP="00A90AFA">
            <w:r w:rsidRPr="00A90AFA">
              <w:t>5</w:t>
            </w:r>
          </w:p>
        </w:tc>
      </w:tr>
      <w:tr w:rsidR="00A90AFA" w:rsidRPr="00A90AFA" w14:paraId="77605991" w14:textId="77777777" w:rsidTr="00F81900">
        <w:trPr>
          <w:trHeight w:val="317"/>
        </w:trPr>
        <w:tc>
          <w:tcPr>
            <w:tcW w:w="2034" w:type="dxa"/>
          </w:tcPr>
          <w:p w14:paraId="025F8341" w14:textId="77777777" w:rsidR="00A90AFA" w:rsidRPr="00A90AFA" w:rsidRDefault="00A90AFA" w:rsidP="00A90AFA">
            <w:r w:rsidRPr="00A90AFA">
              <w:t>5</w:t>
            </w:r>
          </w:p>
        </w:tc>
        <w:tc>
          <w:tcPr>
            <w:tcW w:w="2034" w:type="dxa"/>
          </w:tcPr>
          <w:p w14:paraId="253AF895" w14:textId="77777777" w:rsidR="00A90AFA" w:rsidRPr="00A90AFA" w:rsidRDefault="00A90AFA" w:rsidP="00A90AFA">
            <w:r w:rsidRPr="00A90AFA">
              <w:t>10</w:t>
            </w:r>
          </w:p>
        </w:tc>
        <w:tc>
          <w:tcPr>
            <w:tcW w:w="2034" w:type="dxa"/>
          </w:tcPr>
          <w:p w14:paraId="625F26CC" w14:textId="77777777" w:rsidR="00A90AFA" w:rsidRPr="00A90AFA" w:rsidRDefault="00A90AFA" w:rsidP="00A90AFA">
            <w:r w:rsidRPr="00A90AFA">
              <w:t>10</w:t>
            </w:r>
          </w:p>
        </w:tc>
      </w:tr>
      <w:tr w:rsidR="00A90AFA" w:rsidRPr="00A90AFA" w14:paraId="3A3768CD" w14:textId="77777777" w:rsidTr="00F81900">
        <w:trPr>
          <w:trHeight w:val="317"/>
        </w:trPr>
        <w:tc>
          <w:tcPr>
            <w:tcW w:w="2034" w:type="dxa"/>
          </w:tcPr>
          <w:p w14:paraId="4658FA60" w14:textId="77777777" w:rsidR="00A90AFA" w:rsidRPr="00A90AFA" w:rsidRDefault="00A90AFA" w:rsidP="00A90AFA">
            <w:r w:rsidRPr="00A90AFA">
              <w:t>10</w:t>
            </w:r>
          </w:p>
        </w:tc>
        <w:tc>
          <w:tcPr>
            <w:tcW w:w="2034" w:type="dxa"/>
          </w:tcPr>
          <w:p w14:paraId="5E8A0186" w14:textId="77777777" w:rsidR="00A90AFA" w:rsidRPr="00A90AFA" w:rsidRDefault="00A90AFA" w:rsidP="00A90AFA">
            <w:r w:rsidRPr="00A90AFA">
              <w:t>I więcej</w:t>
            </w:r>
          </w:p>
        </w:tc>
        <w:tc>
          <w:tcPr>
            <w:tcW w:w="2034" w:type="dxa"/>
          </w:tcPr>
          <w:p w14:paraId="6F696AE9" w14:textId="77777777" w:rsidR="00A90AFA" w:rsidRPr="00A90AFA" w:rsidRDefault="00A90AFA" w:rsidP="00A90AFA">
            <w:r w:rsidRPr="00A90AFA">
              <w:t>20</w:t>
            </w:r>
          </w:p>
        </w:tc>
      </w:tr>
    </w:tbl>
    <w:p w14:paraId="7ABC598F" w14:textId="77777777" w:rsidR="00A90AFA" w:rsidRPr="00A90AFA" w:rsidRDefault="00A90AFA" w:rsidP="00A90AFA">
      <w:pPr>
        <w:tabs>
          <w:tab w:val="left" w:pos="-2268"/>
        </w:tabs>
        <w:suppressAutoHyphens/>
        <w:autoSpaceDN w:val="0"/>
        <w:spacing w:after="113"/>
        <w:jc w:val="both"/>
        <w:textAlignment w:val="baseline"/>
        <w:rPr>
          <w:rFonts w:ascii="Calibri" w:eastAsia="Calibri" w:hAnsi="Calibri" w:cs="Tahoma"/>
        </w:rPr>
      </w:pPr>
    </w:p>
    <w:p w14:paraId="26C4C208" w14:textId="77777777" w:rsidR="00A90AFA" w:rsidRPr="00A90AFA" w:rsidRDefault="00A90AFA" w:rsidP="00A90AFA">
      <w:pPr>
        <w:widowControl w:val="0"/>
        <w:numPr>
          <w:ilvl w:val="1"/>
          <w:numId w:val="88"/>
        </w:numPr>
        <w:tabs>
          <w:tab w:val="left" w:pos="540"/>
        </w:tabs>
        <w:suppressAutoHyphens/>
        <w:autoSpaceDN w:val="0"/>
        <w:spacing w:after="113" w:line="240" w:lineRule="auto"/>
        <w:jc w:val="both"/>
        <w:textAlignment w:val="baseline"/>
        <w:rPr>
          <w:rFonts w:ascii="Times New Roman" w:eastAsia="Times New Roman" w:hAnsi="Times New Roman" w:cs="Times New Roman"/>
          <w:b/>
          <w:color w:val="000000"/>
          <w:sz w:val="24"/>
          <w:szCs w:val="24"/>
          <w:u w:val="single"/>
          <w:lang w:eastAsia="ar-SA"/>
        </w:rPr>
      </w:pPr>
      <w:r w:rsidRPr="00A90AFA">
        <w:rPr>
          <w:rFonts w:ascii="Times New Roman" w:eastAsia="Times New Roman" w:hAnsi="Times New Roman" w:cs="Times New Roman"/>
          <w:b/>
          <w:color w:val="000000"/>
          <w:sz w:val="24"/>
          <w:szCs w:val="24"/>
          <w:u w:val="single"/>
          <w:lang w:eastAsia="ar-SA"/>
        </w:rPr>
        <w:t>Zasada oceny ofert wg kryterium „Termin płatności”</w:t>
      </w:r>
    </w:p>
    <w:p w14:paraId="655462C7" w14:textId="4378941F" w:rsidR="00A90AFA" w:rsidRDefault="00A90AFA" w:rsidP="00A90AFA">
      <w:pPr>
        <w:tabs>
          <w:tab w:val="left" w:pos="540"/>
        </w:tabs>
        <w:suppressAutoHyphens/>
        <w:autoSpaceDN w:val="0"/>
        <w:spacing w:after="113"/>
        <w:jc w:val="both"/>
        <w:textAlignment w:val="baseline"/>
        <w:rPr>
          <w:rFonts w:ascii="Times New Roman" w:eastAsia="Times New Roman" w:hAnsi="Times New Roman" w:cs="Times New Roman"/>
          <w:color w:val="000000"/>
          <w:sz w:val="24"/>
          <w:szCs w:val="24"/>
          <w:lang w:eastAsia="ar-SA"/>
        </w:rPr>
      </w:pPr>
      <w:r w:rsidRPr="00A90AFA">
        <w:rPr>
          <w:rFonts w:ascii="Times New Roman" w:eastAsia="Times New Roman" w:hAnsi="Times New Roman" w:cs="Times New Roman"/>
          <w:color w:val="000000"/>
          <w:sz w:val="24"/>
          <w:szCs w:val="24"/>
          <w:lang w:eastAsia="ar-SA"/>
        </w:rPr>
        <w:t xml:space="preserve">Zamawiający do oceny przyjmie termin płatności, ustalony w umowie, </w:t>
      </w:r>
      <w:r w:rsidRPr="00A90AFA">
        <w:rPr>
          <w:rFonts w:ascii="Times New Roman" w:eastAsia="Times New Roman" w:hAnsi="Times New Roman" w:cs="Times New Roman"/>
          <w:color w:val="000000"/>
          <w:sz w:val="24"/>
          <w:szCs w:val="24"/>
          <w:lang w:eastAsia="pl-PL"/>
        </w:rPr>
        <w:t>liczony od dnia otrzymania przez Zamawiającego faktury VAT prawidłowo wystawionej przez Wykonawcę</w:t>
      </w:r>
      <w:r w:rsidRPr="00A90AFA">
        <w:rPr>
          <w:rFonts w:ascii="Times New Roman" w:eastAsia="Times New Roman" w:hAnsi="Times New Roman" w:cs="Times New Roman"/>
          <w:color w:val="000000"/>
          <w:sz w:val="24"/>
          <w:szCs w:val="24"/>
          <w:lang w:eastAsia="ar-SA"/>
        </w:rPr>
        <w:t>.</w:t>
      </w:r>
    </w:p>
    <w:tbl>
      <w:tblPr>
        <w:tblStyle w:val="Tabela-Siatka"/>
        <w:tblW w:w="0" w:type="auto"/>
        <w:jc w:val="center"/>
        <w:tblLook w:val="04A0" w:firstRow="1" w:lastRow="0" w:firstColumn="1" w:lastColumn="0" w:noHBand="0" w:noVBand="1"/>
      </w:tblPr>
      <w:tblGrid>
        <w:gridCol w:w="1634"/>
        <w:gridCol w:w="1623"/>
        <w:gridCol w:w="1617"/>
        <w:gridCol w:w="1598"/>
      </w:tblGrid>
      <w:tr w:rsidR="007E06ED" w14:paraId="0486A994" w14:textId="77777777" w:rsidTr="007E06ED">
        <w:trPr>
          <w:trHeight w:val="240"/>
          <w:jc w:val="center"/>
        </w:trPr>
        <w:tc>
          <w:tcPr>
            <w:tcW w:w="6472" w:type="dxa"/>
            <w:gridSpan w:val="4"/>
          </w:tcPr>
          <w:p w14:paraId="2509D03E" w14:textId="77777777" w:rsidR="007E06ED" w:rsidRPr="009F5B7A" w:rsidRDefault="007E06ED" w:rsidP="00920564">
            <w:pPr>
              <w:rPr>
                <w:b/>
                <w:bCs/>
              </w:rPr>
            </w:pPr>
            <w:r w:rsidRPr="009F5B7A">
              <w:rPr>
                <w:b/>
                <w:bCs/>
              </w:rPr>
              <w:t>Kryterium „ termin płatności” liczone w dniach</w:t>
            </w:r>
          </w:p>
        </w:tc>
      </w:tr>
      <w:tr w:rsidR="007E06ED" w14:paraId="75359892" w14:textId="77777777" w:rsidTr="007E06ED">
        <w:trPr>
          <w:trHeight w:val="240"/>
          <w:jc w:val="center"/>
        </w:trPr>
        <w:tc>
          <w:tcPr>
            <w:tcW w:w="1634" w:type="dxa"/>
          </w:tcPr>
          <w:p w14:paraId="3D243815" w14:textId="77777777" w:rsidR="007E06ED" w:rsidRDefault="007E06ED" w:rsidP="00920564">
            <w:r>
              <w:t>powyżej</w:t>
            </w:r>
          </w:p>
        </w:tc>
        <w:tc>
          <w:tcPr>
            <w:tcW w:w="1623" w:type="dxa"/>
          </w:tcPr>
          <w:p w14:paraId="318842A4" w14:textId="77777777" w:rsidR="007E06ED" w:rsidRDefault="007E06ED" w:rsidP="00920564">
            <w:r>
              <w:t>poniżej</w:t>
            </w:r>
          </w:p>
        </w:tc>
        <w:tc>
          <w:tcPr>
            <w:tcW w:w="1617" w:type="dxa"/>
            <w:vMerge w:val="restart"/>
          </w:tcPr>
          <w:p w14:paraId="53714C38" w14:textId="77777777" w:rsidR="007E06ED" w:rsidRDefault="007E06ED" w:rsidP="00920564"/>
        </w:tc>
        <w:tc>
          <w:tcPr>
            <w:tcW w:w="1596" w:type="dxa"/>
          </w:tcPr>
          <w:p w14:paraId="3C85D47D" w14:textId="77777777" w:rsidR="007E06ED" w:rsidRDefault="007E06ED" w:rsidP="00920564">
            <w:r>
              <w:t>punkty</w:t>
            </w:r>
          </w:p>
        </w:tc>
      </w:tr>
      <w:tr w:rsidR="007E06ED" w14:paraId="1DB9CB4D" w14:textId="77777777" w:rsidTr="007E06ED">
        <w:trPr>
          <w:trHeight w:val="250"/>
          <w:jc w:val="center"/>
        </w:trPr>
        <w:tc>
          <w:tcPr>
            <w:tcW w:w="1634" w:type="dxa"/>
          </w:tcPr>
          <w:p w14:paraId="242B1F16" w14:textId="77777777" w:rsidR="007E06ED" w:rsidRDefault="007E06ED" w:rsidP="00920564">
            <w:r>
              <w:t>0</w:t>
            </w:r>
          </w:p>
        </w:tc>
        <w:tc>
          <w:tcPr>
            <w:tcW w:w="1623" w:type="dxa"/>
          </w:tcPr>
          <w:p w14:paraId="2554672F" w14:textId="77777777" w:rsidR="007E06ED" w:rsidRDefault="007E06ED" w:rsidP="00920564">
            <w:r>
              <w:t>14</w:t>
            </w:r>
          </w:p>
        </w:tc>
        <w:tc>
          <w:tcPr>
            <w:tcW w:w="1617" w:type="dxa"/>
            <w:vMerge/>
          </w:tcPr>
          <w:p w14:paraId="320747E6" w14:textId="77777777" w:rsidR="007E06ED" w:rsidRDefault="007E06ED" w:rsidP="00920564"/>
        </w:tc>
        <w:tc>
          <w:tcPr>
            <w:tcW w:w="1596" w:type="dxa"/>
          </w:tcPr>
          <w:p w14:paraId="5C5E0384" w14:textId="77777777" w:rsidR="007E06ED" w:rsidRDefault="007E06ED" w:rsidP="00920564">
            <w:r>
              <w:t>0</w:t>
            </w:r>
          </w:p>
        </w:tc>
      </w:tr>
      <w:tr w:rsidR="007E06ED" w14:paraId="45A5AAD4" w14:textId="77777777" w:rsidTr="007E06ED">
        <w:trPr>
          <w:trHeight w:val="240"/>
          <w:jc w:val="center"/>
        </w:trPr>
        <w:tc>
          <w:tcPr>
            <w:tcW w:w="1634" w:type="dxa"/>
          </w:tcPr>
          <w:p w14:paraId="7BB91579" w14:textId="4F9F69C5" w:rsidR="007E06ED" w:rsidRDefault="007E06ED" w:rsidP="00920564">
            <w:r>
              <w:t>1</w:t>
            </w:r>
            <w:r w:rsidR="00610B18">
              <w:t>5</w:t>
            </w:r>
          </w:p>
        </w:tc>
        <w:tc>
          <w:tcPr>
            <w:tcW w:w="1623" w:type="dxa"/>
          </w:tcPr>
          <w:p w14:paraId="0679AE42" w14:textId="77777777" w:rsidR="007E06ED" w:rsidRDefault="007E06ED" w:rsidP="00920564">
            <w:r>
              <w:t>21</w:t>
            </w:r>
          </w:p>
        </w:tc>
        <w:tc>
          <w:tcPr>
            <w:tcW w:w="1617" w:type="dxa"/>
            <w:vMerge/>
          </w:tcPr>
          <w:p w14:paraId="051ED1A7" w14:textId="77777777" w:rsidR="007E06ED" w:rsidRDefault="007E06ED" w:rsidP="00920564"/>
        </w:tc>
        <w:tc>
          <w:tcPr>
            <w:tcW w:w="1596" w:type="dxa"/>
          </w:tcPr>
          <w:p w14:paraId="0A5DA593" w14:textId="77777777" w:rsidR="007E06ED" w:rsidRDefault="007E06ED" w:rsidP="00920564">
            <w:r>
              <w:t>5</w:t>
            </w:r>
          </w:p>
        </w:tc>
      </w:tr>
      <w:tr w:rsidR="007E06ED" w14:paraId="6E94F160" w14:textId="77777777" w:rsidTr="007E06ED">
        <w:trPr>
          <w:trHeight w:val="240"/>
          <w:jc w:val="center"/>
        </w:trPr>
        <w:tc>
          <w:tcPr>
            <w:tcW w:w="1634" w:type="dxa"/>
          </w:tcPr>
          <w:p w14:paraId="7F976A38" w14:textId="31A99BEF" w:rsidR="007E06ED" w:rsidRDefault="007E06ED" w:rsidP="00920564">
            <w:r>
              <w:t>2</w:t>
            </w:r>
            <w:r w:rsidR="00610B18">
              <w:t>2</w:t>
            </w:r>
          </w:p>
        </w:tc>
        <w:tc>
          <w:tcPr>
            <w:tcW w:w="1623" w:type="dxa"/>
          </w:tcPr>
          <w:p w14:paraId="6ED2D310" w14:textId="77777777" w:rsidR="007E06ED" w:rsidRDefault="007E06ED" w:rsidP="00920564">
            <w:r>
              <w:t>39</w:t>
            </w:r>
          </w:p>
        </w:tc>
        <w:tc>
          <w:tcPr>
            <w:tcW w:w="1617" w:type="dxa"/>
            <w:vMerge/>
          </w:tcPr>
          <w:p w14:paraId="28F7FC3C" w14:textId="77777777" w:rsidR="007E06ED" w:rsidRDefault="007E06ED" w:rsidP="00920564"/>
        </w:tc>
        <w:tc>
          <w:tcPr>
            <w:tcW w:w="1596" w:type="dxa"/>
          </w:tcPr>
          <w:p w14:paraId="4C94412B" w14:textId="77777777" w:rsidR="007E06ED" w:rsidRDefault="007E06ED" w:rsidP="00920564">
            <w:r>
              <w:t>7</w:t>
            </w:r>
          </w:p>
        </w:tc>
      </w:tr>
      <w:tr w:rsidR="007E06ED" w14:paraId="38F73C64" w14:textId="77777777" w:rsidTr="007E06ED">
        <w:trPr>
          <w:trHeight w:val="240"/>
          <w:jc w:val="center"/>
        </w:trPr>
        <w:tc>
          <w:tcPr>
            <w:tcW w:w="1634" w:type="dxa"/>
          </w:tcPr>
          <w:p w14:paraId="62FCD926" w14:textId="77777777" w:rsidR="007E06ED" w:rsidRDefault="007E06ED" w:rsidP="00920564">
            <w:r>
              <w:t>40</w:t>
            </w:r>
          </w:p>
        </w:tc>
        <w:tc>
          <w:tcPr>
            <w:tcW w:w="1623" w:type="dxa"/>
          </w:tcPr>
          <w:p w14:paraId="19236897" w14:textId="77777777" w:rsidR="007E06ED" w:rsidRDefault="007E06ED" w:rsidP="00920564">
            <w:r>
              <w:t>60</w:t>
            </w:r>
          </w:p>
        </w:tc>
        <w:tc>
          <w:tcPr>
            <w:tcW w:w="1617" w:type="dxa"/>
            <w:vMerge/>
          </w:tcPr>
          <w:p w14:paraId="7E701DE7" w14:textId="77777777" w:rsidR="007E06ED" w:rsidRDefault="007E06ED" w:rsidP="00920564"/>
        </w:tc>
        <w:tc>
          <w:tcPr>
            <w:tcW w:w="1596" w:type="dxa"/>
          </w:tcPr>
          <w:p w14:paraId="2E3817D6" w14:textId="77777777" w:rsidR="007E06ED" w:rsidRDefault="007E06ED" w:rsidP="00920564">
            <w:r>
              <w:t>10</w:t>
            </w:r>
          </w:p>
        </w:tc>
      </w:tr>
    </w:tbl>
    <w:p w14:paraId="715E5D22" w14:textId="414216AF" w:rsidR="00A90AFA" w:rsidRPr="00A90AFA" w:rsidRDefault="00A90AFA" w:rsidP="00A90AFA">
      <w:pPr>
        <w:tabs>
          <w:tab w:val="left" w:pos="567"/>
        </w:tabs>
        <w:suppressAutoHyphens/>
        <w:autoSpaceDN w:val="0"/>
        <w:spacing w:after="113"/>
        <w:jc w:val="both"/>
        <w:textAlignment w:val="baseline"/>
        <w:rPr>
          <w:rFonts w:ascii="Times New Roman" w:eastAsia="Times New Roman" w:hAnsi="Times New Roman" w:cs="Times New Roman"/>
          <w:b/>
          <w:color w:val="000000"/>
          <w:sz w:val="24"/>
          <w:szCs w:val="24"/>
          <w:u w:val="single"/>
          <w:lang w:eastAsia="ar-SA"/>
        </w:rPr>
      </w:pPr>
    </w:p>
    <w:p w14:paraId="4C27D052" w14:textId="77777777" w:rsidR="00A90AFA" w:rsidRPr="00A90AFA" w:rsidRDefault="00A90AFA" w:rsidP="00A90AFA">
      <w:pPr>
        <w:widowControl w:val="0"/>
        <w:numPr>
          <w:ilvl w:val="1"/>
          <w:numId w:val="88"/>
        </w:numPr>
        <w:suppressAutoHyphens/>
        <w:autoSpaceDN w:val="0"/>
        <w:spacing w:after="113" w:line="240" w:lineRule="auto"/>
        <w:jc w:val="both"/>
        <w:textAlignment w:val="baseline"/>
        <w:rPr>
          <w:rFonts w:ascii="Times New Roman" w:eastAsia="Times New Roman" w:hAnsi="Times New Roman" w:cs="Times New Roman"/>
          <w:b/>
          <w:color w:val="000000"/>
          <w:sz w:val="24"/>
          <w:szCs w:val="24"/>
          <w:u w:val="single"/>
          <w:lang w:eastAsia="ar-SA"/>
        </w:rPr>
      </w:pPr>
      <w:r w:rsidRPr="00A90AFA">
        <w:rPr>
          <w:rFonts w:ascii="Times New Roman" w:eastAsia="Times New Roman" w:hAnsi="Times New Roman" w:cs="Times New Roman"/>
          <w:b/>
          <w:color w:val="000000"/>
          <w:sz w:val="24"/>
          <w:szCs w:val="24"/>
          <w:u w:val="single"/>
          <w:lang w:eastAsia="ar-SA"/>
        </w:rPr>
        <w:t>Zasada oceny ofert wg kryterium „lokalizacja kuchni”</w:t>
      </w:r>
    </w:p>
    <w:p w14:paraId="2E6FB414" w14:textId="4F7B9FD9"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t xml:space="preserve">O </w:t>
      </w:r>
      <w:r w:rsidR="00E36B75">
        <w:rPr>
          <w:rFonts w:ascii="Times New Roman" w:eastAsia="Calibri" w:hAnsi="Times New Roman" w:cs="Times New Roman"/>
          <w:color w:val="000000"/>
          <w:sz w:val="24"/>
          <w:szCs w:val="24"/>
        </w:rPr>
        <w:t>liczbie</w:t>
      </w:r>
      <w:r w:rsidR="00E36B75" w:rsidRPr="00A90AFA">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 xml:space="preserve">punktów przyznanych w kryterium „Lokalizacja kuchni”, decyduje odległość pomiędzy kuchnią Wykonawcy, w której będą przygotowywane posiłki w związku </w:t>
      </w:r>
      <w:r w:rsidR="00FB28D6">
        <w:rPr>
          <w:rFonts w:ascii="Times New Roman" w:eastAsia="Calibri" w:hAnsi="Times New Roman" w:cs="Times New Roman"/>
          <w:color w:val="000000"/>
          <w:sz w:val="24"/>
          <w:szCs w:val="24"/>
        </w:rPr>
        <w:br/>
      </w:r>
      <w:r w:rsidRPr="00A90AFA">
        <w:rPr>
          <w:rFonts w:ascii="Times New Roman" w:eastAsia="Calibri" w:hAnsi="Times New Roman" w:cs="Times New Roman"/>
          <w:color w:val="000000"/>
          <w:sz w:val="24"/>
          <w:szCs w:val="24"/>
        </w:rPr>
        <w:t>z realizacją niniejszego zamówienia, a miejscem przeznaczenia posiłków. Wykonawca w Formularzu ofertowym zobowiązany jest wskazać odległość w km, najbliższą drogą pomiędzy kuchnią Wykonawcy a każdym z trzech punktów odbioru wskazanych w Rozdziale III pkt. 1 SWZ. Kryterium oceny będzie stanowić uśredniona wartość odległości, według działania:</w:t>
      </w:r>
    </w:p>
    <w:p w14:paraId="0E5C3863" w14:textId="77777777" w:rsidR="00A90AFA" w:rsidRPr="00A90AFA" w:rsidRDefault="00A90AFA" w:rsidP="00A90AFA">
      <w:pPr>
        <w:suppressAutoHyphens/>
        <w:autoSpaceDN w:val="0"/>
        <w:spacing w:after="113"/>
        <w:jc w:val="both"/>
        <w:textAlignment w:val="baseline"/>
        <w:rPr>
          <w:rFonts w:ascii="Times New Roman" w:eastAsia="Calibri" w:hAnsi="Times New Roman" w:cs="Tahoma"/>
          <w:color w:val="000000"/>
          <w:sz w:val="24"/>
          <w:szCs w:val="24"/>
        </w:rPr>
      </w:pPr>
      <w:r w:rsidRPr="00A90AFA">
        <w:rPr>
          <w:rFonts w:ascii="Times New Roman" w:eastAsia="Calibri" w:hAnsi="Times New Roman" w:cs="Tahoma"/>
          <w:color w:val="000000"/>
          <w:sz w:val="24"/>
          <w:szCs w:val="24"/>
        </w:rPr>
        <w:t xml:space="preserve">(km do OKTU + km do CMOLU + km do OOC) /3 = </w:t>
      </w:r>
      <w:proofErr w:type="spellStart"/>
      <w:r w:rsidRPr="00A90AFA">
        <w:rPr>
          <w:rFonts w:ascii="Times New Roman" w:eastAsia="Calibri" w:hAnsi="Times New Roman" w:cs="Tahoma"/>
          <w:color w:val="000000"/>
          <w:sz w:val="24"/>
          <w:szCs w:val="24"/>
        </w:rPr>
        <w:t>Lk</w:t>
      </w:r>
      <w:proofErr w:type="spellEnd"/>
    </w:p>
    <w:p w14:paraId="02EBEEA2"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Calibri" w:hAnsi="Times New Roman" w:cs="Tahoma"/>
          <w:noProof/>
          <w:color w:val="000000"/>
          <w:sz w:val="24"/>
          <w:szCs w:val="24"/>
          <w:lang w:eastAsia="pl-PL"/>
        </w:rPr>
        <w:drawing>
          <wp:anchor distT="0" distB="0" distL="114300" distR="114300" simplePos="0" relativeHeight="251686912" behindDoc="0" locked="0" layoutInCell="1" allowOverlap="1" wp14:anchorId="79D02CC1" wp14:editId="4251E611">
            <wp:simplePos x="0" y="0"/>
            <wp:positionH relativeFrom="column">
              <wp:posOffset>347984</wp:posOffset>
            </wp:positionH>
            <wp:positionV relativeFrom="paragraph">
              <wp:posOffset>77467</wp:posOffset>
            </wp:positionV>
            <wp:extent cx="3744596" cy="975363"/>
            <wp:effectExtent l="0" t="0" r="8254" b="0"/>
            <wp:wrapTopAndBottom/>
            <wp:docPr id="5" name="Obraz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44596" cy="975363"/>
                    </a:xfrm>
                    <a:prstGeom prst="rect">
                      <a:avLst/>
                    </a:prstGeom>
                    <a:noFill/>
                    <a:ln>
                      <a:noFill/>
                      <a:prstDash/>
                    </a:ln>
                  </pic:spPr>
                </pic:pic>
              </a:graphicData>
            </a:graphic>
          </wp:anchor>
        </w:drawing>
      </w:r>
    </w:p>
    <w:p w14:paraId="302E66F6" w14:textId="77777777" w:rsidR="00A90AFA" w:rsidRPr="00A90AFA" w:rsidRDefault="00A90AFA" w:rsidP="00A90AFA">
      <w:pPr>
        <w:suppressAutoHyphens/>
        <w:autoSpaceDN w:val="0"/>
        <w:spacing w:after="113"/>
        <w:jc w:val="both"/>
        <w:textAlignment w:val="baseline"/>
        <w:rPr>
          <w:rFonts w:ascii="Times New Roman" w:eastAsia="Calibri" w:hAnsi="Times New Roman" w:cs="Tahoma"/>
          <w:color w:val="000000"/>
          <w:sz w:val="24"/>
          <w:szCs w:val="24"/>
        </w:rPr>
      </w:pPr>
    </w:p>
    <w:p w14:paraId="7F30C85A"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INFORMACJE O FORMALNOŚCIACH, JAKIE POWINNY ZOSTAĆ DOPEŁNIONE PO WYBORZE OFERTY W CELU ZAWARCIA UMOWY W SPRAWIE ZAMÓWIENIA PUBLICZNEGO</w:t>
      </w:r>
    </w:p>
    <w:p w14:paraId="0D832580" w14:textId="77777777" w:rsidR="00A90AFA" w:rsidRPr="00A90AFA" w:rsidRDefault="00A90AFA" w:rsidP="00A90AFA">
      <w:pPr>
        <w:widowControl w:val="0"/>
        <w:numPr>
          <w:ilvl w:val="0"/>
          <w:numId w:val="89"/>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niezwłocznie po wyborze najkorzystniejszej oferty zawiadomi jednocześnie wykonawców, którzy złożyli ofertę o:</w:t>
      </w:r>
    </w:p>
    <w:p w14:paraId="7B425C43" w14:textId="77777777" w:rsidR="00A90AFA" w:rsidRPr="00A90AFA" w:rsidRDefault="00A90AFA" w:rsidP="00A90AFA">
      <w:pPr>
        <w:widowControl w:val="0"/>
        <w:numPr>
          <w:ilvl w:val="1"/>
          <w:numId w:val="90"/>
        </w:numPr>
        <w:tabs>
          <w:tab w:val="left" w:pos="750"/>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lastRenderedPageBreak/>
        <w:t>wyborze najkorzystniejszej oferty, podając nazwę i adres Wykonawcy, którego ofertę wybrano, uzasadnienie jej wyboru oraz nazwy i adresy Wykonawców, którzy złożyli oferty, a także punktację przyznaną ofertom w każdym kryterium oceny ofert i łączną punktację,</w:t>
      </w:r>
    </w:p>
    <w:p w14:paraId="3BDA8275" w14:textId="77777777" w:rsidR="00A90AFA" w:rsidRPr="00A90AFA" w:rsidRDefault="00A90AFA" w:rsidP="00A90AFA">
      <w:pPr>
        <w:widowControl w:val="0"/>
        <w:numPr>
          <w:ilvl w:val="1"/>
          <w:numId w:val="90"/>
        </w:numPr>
        <w:tabs>
          <w:tab w:val="left" w:pos="750"/>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wykonawcach, których oferty zostały odrzucone,</w:t>
      </w:r>
    </w:p>
    <w:p w14:paraId="48CB8FC1" w14:textId="77777777" w:rsidR="00A90AFA" w:rsidRPr="00A90AFA" w:rsidRDefault="00A90AFA" w:rsidP="00A90AFA">
      <w:pPr>
        <w:widowControl w:val="0"/>
        <w:numPr>
          <w:ilvl w:val="1"/>
          <w:numId w:val="90"/>
        </w:numPr>
        <w:tabs>
          <w:tab w:val="left" w:pos="750"/>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wykonawcach, którzy zostali wykluczeni z postępowania,</w:t>
      </w:r>
    </w:p>
    <w:p w14:paraId="4456C35E" w14:textId="77777777" w:rsidR="00A90AFA" w:rsidRPr="00A90AFA" w:rsidRDefault="00A90AFA" w:rsidP="00A90AFA">
      <w:pPr>
        <w:tabs>
          <w:tab w:val="left" w:pos="75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podając uzasadnienie faktyczne i prawne.</w:t>
      </w:r>
    </w:p>
    <w:p w14:paraId="4F91C856" w14:textId="77777777" w:rsidR="00A90AFA" w:rsidRPr="00A90AFA" w:rsidRDefault="00A90AFA" w:rsidP="00A90AFA">
      <w:pPr>
        <w:widowControl w:val="0"/>
        <w:numPr>
          <w:ilvl w:val="0"/>
          <w:numId w:val="89"/>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Zakres informacji zawarty w art. 253 ust. 1  ustawy Prawo zamówień publicznych zostanie również podany na stronie internetowej Zamawiającego </w:t>
      </w:r>
      <w:r w:rsidRPr="00A90AFA">
        <w:rPr>
          <w:rFonts w:ascii="Times New Roman" w:eastAsia="Calibri" w:hAnsi="Times New Roman" w:cs="Tahoma"/>
          <w:sz w:val="24"/>
          <w:szCs w:val="24"/>
        </w:rPr>
        <w:t xml:space="preserve">www.wotuiw.torun.pl </w:t>
      </w:r>
      <w:r w:rsidRPr="00A90AFA">
        <w:rPr>
          <w:rFonts w:ascii="Times New Roman" w:eastAsia="Times New Roman" w:hAnsi="Times New Roman" w:cs="Times New Roman"/>
          <w:color w:val="000000"/>
          <w:sz w:val="24"/>
          <w:szCs w:val="24"/>
          <w:u w:val="single"/>
          <w:lang w:eastAsia="pl-PL"/>
        </w:rPr>
        <w:t xml:space="preserve"> </w:t>
      </w:r>
    </w:p>
    <w:p w14:paraId="26BF6742" w14:textId="77777777" w:rsidR="00A90AFA" w:rsidRPr="00A90AFA" w:rsidRDefault="00A90AFA" w:rsidP="00A90AFA">
      <w:pPr>
        <w:widowControl w:val="0"/>
        <w:numPr>
          <w:ilvl w:val="0"/>
          <w:numId w:val="89"/>
        </w:numPr>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Zamawiaj</w:t>
      </w:r>
      <w:r w:rsidRPr="00A90AFA">
        <w:rPr>
          <w:rFonts w:ascii="Times New Roman" w:eastAsia="TimesNewRoman" w:hAnsi="Times New Roman" w:cs="Times New Roman"/>
          <w:color w:val="000000"/>
          <w:sz w:val="24"/>
          <w:szCs w:val="24"/>
          <w:lang w:eastAsia="pl-PL"/>
        </w:rPr>
        <w:t>ą</w:t>
      </w:r>
      <w:r w:rsidRPr="00A90AFA">
        <w:rPr>
          <w:rFonts w:ascii="Times New Roman" w:eastAsia="Times New Roman" w:hAnsi="Times New Roman" w:cs="Times New Roman"/>
          <w:color w:val="000000"/>
          <w:sz w:val="24"/>
          <w:szCs w:val="24"/>
          <w:lang w:eastAsia="pl-PL"/>
        </w:rPr>
        <w:t>cy zawiera umow</w:t>
      </w:r>
      <w:r w:rsidRPr="00A90AFA">
        <w:rPr>
          <w:rFonts w:ascii="Times New Roman" w:eastAsia="TimesNewRoman" w:hAnsi="Times New Roman" w:cs="Times New Roman"/>
          <w:color w:val="000000"/>
          <w:sz w:val="24"/>
          <w:szCs w:val="24"/>
          <w:lang w:eastAsia="pl-PL"/>
        </w:rPr>
        <w:t xml:space="preserve">ę </w:t>
      </w:r>
      <w:r w:rsidRPr="00A90AFA">
        <w:rPr>
          <w:rFonts w:ascii="Times New Roman" w:eastAsia="Times New Roman" w:hAnsi="Times New Roman" w:cs="Times New Roman"/>
          <w:color w:val="000000"/>
          <w:sz w:val="24"/>
          <w:szCs w:val="24"/>
          <w:lang w:eastAsia="pl-PL"/>
        </w:rPr>
        <w:t xml:space="preserve">w sprawie zamówienia publicznego w terminie </w:t>
      </w:r>
      <w:r w:rsidRPr="00A90AFA">
        <w:rPr>
          <w:rFonts w:ascii="Times New Roman" w:eastAsia="Times New Roman" w:hAnsi="Times New Roman" w:cs="Times New Roman"/>
          <w:bCs/>
          <w:color w:val="000000"/>
          <w:sz w:val="24"/>
          <w:szCs w:val="24"/>
          <w:lang w:eastAsia="pl-PL"/>
        </w:rPr>
        <w:t>nie krótszym niż</w:t>
      </w:r>
      <w:r w:rsidRPr="00A90AFA">
        <w:rPr>
          <w:rFonts w:ascii="Times New Roman" w:eastAsia="TimesNewRoman" w:hAnsi="Times New Roman" w:cs="Times New Roman"/>
          <w:bCs/>
          <w:color w:val="000000"/>
          <w:sz w:val="24"/>
          <w:szCs w:val="24"/>
          <w:lang w:eastAsia="pl-PL"/>
        </w:rPr>
        <w:t xml:space="preserve"> </w:t>
      </w:r>
      <w:r w:rsidRPr="00A90AFA">
        <w:rPr>
          <w:rFonts w:ascii="Times New Roman" w:eastAsia="Times New Roman" w:hAnsi="Times New Roman" w:cs="Times New Roman"/>
          <w:bCs/>
          <w:color w:val="000000"/>
          <w:sz w:val="24"/>
          <w:szCs w:val="24"/>
          <w:lang w:eastAsia="pl-PL"/>
        </w:rPr>
        <w:t>5 dni od dnia przesłania zawiadomienia o wyborze najkorzystniejszej oferty. W związku z prowadzeniem postępowania w trybie podstawowym Zamawiający może zawrzeć umowę przed upływem powyższego terminu jeżeli złożono tylko jedną ofertę.</w:t>
      </w:r>
    </w:p>
    <w:p w14:paraId="17E9048E"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WYMAGANIA DOTYCZĄCE ZABEZPIECZENIA NALEŻYTEGO WYKONANIA UMOWY</w:t>
      </w:r>
    </w:p>
    <w:p w14:paraId="61606A31" w14:textId="77777777" w:rsidR="00A90AFA" w:rsidRPr="00A90AFA" w:rsidRDefault="00A90AFA" w:rsidP="00A90AFA">
      <w:pPr>
        <w:tabs>
          <w:tab w:val="left" w:pos="682"/>
        </w:tabs>
        <w:suppressAutoHyphens/>
        <w:autoSpaceDN w:val="0"/>
        <w:spacing w:after="113"/>
        <w:jc w:val="both"/>
        <w:textAlignment w:val="baseline"/>
        <w:rPr>
          <w:rFonts w:ascii="Times New Roman" w:eastAsia="Times New Roman" w:hAnsi="Times New Roman" w:cs="Times New Roman"/>
          <w:bCs/>
          <w:color w:val="000000"/>
          <w:sz w:val="24"/>
          <w:szCs w:val="24"/>
          <w:lang w:eastAsia="pl-PL"/>
        </w:rPr>
      </w:pPr>
      <w:r w:rsidRPr="00A90AFA">
        <w:rPr>
          <w:rFonts w:ascii="Times New Roman" w:eastAsia="Times New Roman" w:hAnsi="Times New Roman" w:cs="Times New Roman"/>
          <w:bCs/>
          <w:color w:val="000000"/>
          <w:sz w:val="24"/>
          <w:szCs w:val="24"/>
          <w:lang w:eastAsia="pl-PL"/>
        </w:rPr>
        <w:t>Zamawiający nie stawia wymagań dotyczących zabezpieczenia należytego wykonania umowy.</w:t>
      </w:r>
    </w:p>
    <w:p w14:paraId="4AD6B2E4"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2999AD8B"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Wykonawca, którego oferta zostanie wybrana, zobowiązuje się podpisać umowę na warunkach określonych we wzorze umowy, stanowiącym </w:t>
      </w:r>
      <w:r w:rsidRPr="00A90AFA">
        <w:rPr>
          <w:rFonts w:ascii="Times New Roman" w:eastAsia="Times New Roman" w:hAnsi="Times New Roman" w:cs="Times New Roman"/>
          <w:b/>
          <w:color w:val="000000"/>
          <w:sz w:val="24"/>
          <w:szCs w:val="24"/>
          <w:lang w:eastAsia="pl-PL"/>
        </w:rPr>
        <w:t>Załącznik nr 9</w:t>
      </w:r>
      <w:r w:rsidRPr="00A90AFA">
        <w:rPr>
          <w:rFonts w:ascii="Times New Roman" w:eastAsia="Times New Roman" w:hAnsi="Times New Roman" w:cs="Times New Roman"/>
          <w:color w:val="000000"/>
          <w:sz w:val="24"/>
          <w:szCs w:val="24"/>
          <w:lang w:eastAsia="pl-PL"/>
        </w:rPr>
        <w:t xml:space="preserve"> do SWZ.</w:t>
      </w:r>
    </w:p>
    <w:p w14:paraId="07A389B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27E7BBC7" w14:textId="62329DAE"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POUCZENIE O ŚRODKACH OCHRONY PRAWNEJ PRZYSŁUGUJĄCE WYKONAWCY W TOKU POSTĘPOWANIA O UDZIELENIE ZAMÓWIENIA.</w:t>
      </w:r>
    </w:p>
    <w:p w14:paraId="001B89E7" w14:textId="77777777" w:rsidR="00A90AFA" w:rsidRPr="00A90AFA" w:rsidRDefault="00A90AFA" w:rsidP="00A90AFA">
      <w:pPr>
        <w:widowControl w:val="0"/>
        <w:numPr>
          <w:ilvl w:val="0"/>
          <w:numId w:val="9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 przypadku podjęcia przez Zamawiającego czynności niezgodnej z przepisami ustawy, w przypadku zaniechania czynności, do której Zamawiający był zobowiązany na podstawie ustawy oraz w przypadku zaniechania przeprowadzenia postępowania na podstawie ustawy pomimo istnienia takiego obowiązku, przysługuje odwołanie do Prezesa Krajowej Izby Odwoławczej (art. 513 ustawy).</w:t>
      </w:r>
    </w:p>
    <w:p w14:paraId="3B8616C5" w14:textId="77777777" w:rsidR="00A90AFA" w:rsidRPr="00A90AFA" w:rsidRDefault="00A90AFA" w:rsidP="00A90AFA">
      <w:pPr>
        <w:widowControl w:val="0"/>
        <w:numPr>
          <w:ilvl w:val="0"/>
          <w:numId w:val="9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Odwołanie wnosi się (w przypadku zamówień, których wartość jest mniejsza niż progi </w:t>
      </w:r>
      <w:r w:rsidRPr="00A90AFA">
        <w:rPr>
          <w:rFonts w:ascii="Times New Roman" w:eastAsia="Times New Roman" w:hAnsi="Times New Roman" w:cs="Times New Roman"/>
          <w:color w:val="000000"/>
          <w:sz w:val="24"/>
          <w:szCs w:val="24"/>
          <w:lang w:eastAsia="pl-PL"/>
        </w:rPr>
        <w:lastRenderedPageBreak/>
        <w:t>unijne) w terminie 5 dni od dnia przekazania informacji o czynności Zamawiającego stanowiącej podstawę jego wniesienia, jeżeli informacja została przekazana przy użyciu środków komunikacji elektronicznej, lub w terminie 10 dni jeżeli informacja została przekazana w inny sposób.</w:t>
      </w:r>
    </w:p>
    <w:p w14:paraId="222451B8" w14:textId="77777777" w:rsidR="00A90AFA" w:rsidRPr="00A90AFA" w:rsidRDefault="00A90AFA" w:rsidP="00A90AFA">
      <w:pPr>
        <w:widowControl w:val="0"/>
        <w:numPr>
          <w:ilvl w:val="0"/>
          <w:numId w:val="9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Odwołanie wobec treści ogłoszenia wszczynającego postępowanie o udzielenie zamówienia lub </w:t>
      </w:r>
      <w:proofErr w:type="spellStart"/>
      <w:r w:rsidRPr="00A90AFA">
        <w:rPr>
          <w:rFonts w:ascii="Times New Roman" w:eastAsia="Times New Roman" w:hAnsi="Times New Roman" w:cs="Times New Roman"/>
          <w:color w:val="000000"/>
          <w:sz w:val="24"/>
          <w:szCs w:val="24"/>
          <w:lang w:eastAsia="pl-PL"/>
        </w:rPr>
        <w:t>lub</w:t>
      </w:r>
      <w:proofErr w:type="spellEnd"/>
      <w:r w:rsidRPr="00A90AFA">
        <w:rPr>
          <w:rFonts w:ascii="Times New Roman" w:eastAsia="Times New Roman" w:hAnsi="Times New Roman" w:cs="Times New Roman"/>
          <w:color w:val="000000"/>
          <w:sz w:val="24"/>
          <w:szCs w:val="24"/>
          <w:lang w:eastAsia="pl-PL"/>
        </w:rPr>
        <w:t xml:space="preserve"> wobec treści dokumentów zamówienia wnosi się w terminie 5 dni od dnia zamieszczenia ogłoszenia w Biuletynie Zamówień Publicznych lub dokumentów zamówienia na stronie internetowej.</w:t>
      </w:r>
    </w:p>
    <w:p w14:paraId="665FD303" w14:textId="77777777" w:rsidR="00A90AFA" w:rsidRPr="00A90AFA" w:rsidRDefault="00A90AFA" w:rsidP="00A90AFA">
      <w:pPr>
        <w:widowControl w:val="0"/>
        <w:numPr>
          <w:ilvl w:val="0"/>
          <w:numId w:val="91"/>
        </w:numPr>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Szczegółowe zasady wnoszenia odwołania, w tym terminy wniesienia odwołania w sytuacjach wyżej nie wskazanych przewidziano w art. 513 do art. 521 ustawy.</w:t>
      </w:r>
    </w:p>
    <w:p w14:paraId="052F0BC3"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8E2DA01" w14:textId="4AD8143F"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INFORMACJA O PRZEWIDYWANYCH ZAMÓWIENIACH UZUPEŁNIAJĄCYCH</w:t>
      </w:r>
    </w:p>
    <w:p w14:paraId="31D251F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przewiduje możliwości dokonania zamówień uzupełniających.</w:t>
      </w:r>
    </w:p>
    <w:p w14:paraId="6C9F8FC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405C9D37" w14:textId="5E8D8E46"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OPIS SPOSOBU PRZEDSTAWIANIA OFERT WARIANTOWYCH ORAZ MINIMALNE WARUNKI, JAKIM MUSZĄ ODPOWIADAĆ OFERTY WARIANTOWE, JEŻELI ZAMAWIAJĄCY DOPUSZCZA ICH SKŁADANIE</w:t>
      </w:r>
    </w:p>
    <w:p w14:paraId="3C0816A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dopuszcza możliwości składania ofert wariantowych, to jest takich, które przewidują odmienny niż określony warunkami w SWZ sposób wykonania zamówienia publicznego.</w:t>
      </w:r>
    </w:p>
    <w:p w14:paraId="1D58FB8D" w14:textId="77777777" w:rsidR="00A90AFA" w:rsidRPr="00A90AFA" w:rsidRDefault="00A90AFA" w:rsidP="00A90AFA">
      <w:pPr>
        <w:suppressAutoHyphens/>
        <w:autoSpaceDN w:val="0"/>
        <w:spacing w:after="113"/>
        <w:ind w:left="2880"/>
        <w:jc w:val="both"/>
        <w:textAlignment w:val="baseline"/>
        <w:rPr>
          <w:rFonts w:ascii="Times New Roman" w:eastAsia="Times New Roman" w:hAnsi="Times New Roman" w:cs="Times New Roman"/>
          <w:b/>
          <w:color w:val="000000"/>
          <w:sz w:val="24"/>
          <w:szCs w:val="24"/>
          <w:lang w:eastAsia="pl-PL"/>
        </w:rPr>
      </w:pPr>
    </w:p>
    <w:p w14:paraId="79B71AA0" w14:textId="77777777" w:rsidR="00A90AFA" w:rsidRPr="00A760BC" w:rsidRDefault="00A90AFA" w:rsidP="00A760BC">
      <w:pPr>
        <w:pStyle w:val="Akapitzlist"/>
        <w:keepNext/>
        <w:numPr>
          <w:ilvl w:val="0"/>
          <w:numId w:val="99"/>
        </w:numPr>
        <w:spacing w:after="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INFORMACJE DOTYCZĄCE WALUT OBCYCH, W JAKICH MOGĄ BYĆ PROWADZONE ROZLICZENIA MIĘDZY ZAMAWIAJĄCYM A WYKONAWCĄ, JEŻELI ZAMAWIAJĄCY PRZEWIDUJE ROZLICZENIA W WALUTACH OBCYCH</w:t>
      </w:r>
    </w:p>
    <w:p w14:paraId="0085542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przewiduje rozliczeń z Wykonawcą w walutach obcych. Rozliczenia między Zamawiającym a Wykonawcą odbywać się będą w złotych polskich.</w:t>
      </w:r>
    </w:p>
    <w:p w14:paraId="15F92DF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3650426" w14:textId="77980804" w:rsidR="00A90AFA" w:rsidRPr="00A760BC" w:rsidRDefault="00A90AFA" w:rsidP="00A760BC">
      <w:pPr>
        <w:pStyle w:val="Akapitzlist"/>
        <w:keepNext/>
        <w:numPr>
          <w:ilvl w:val="0"/>
          <w:numId w:val="99"/>
        </w:numPr>
        <w:spacing w:after="0" w:line="360" w:lineRule="auto"/>
        <w:ind w:left="426" w:firstLine="0"/>
        <w:outlineLvl w:val="0"/>
        <w:rPr>
          <w:rFonts w:ascii="Times New Roman" w:eastAsia="Times New Roman" w:hAnsi="Times New Roman"/>
          <w:sz w:val="28"/>
          <w:szCs w:val="20"/>
          <w:lang w:eastAsia="pl-PL"/>
        </w:rPr>
      </w:pPr>
      <w:r w:rsidRPr="00A760BC">
        <w:rPr>
          <w:rFonts w:ascii="Times New Roman" w:eastAsia="Times New Roman" w:hAnsi="Times New Roman"/>
          <w:sz w:val="28"/>
          <w:szCs w:val="20"/>
          <w:lang w:eastAsia="pl-PL"/>
        </w:rPr>
        <w:t>INFORMACJE DODATKOWE</w:t>
      </w:r>
    </w:p>
    <w:p w14:paraId="255CD340" w14:textId="77777777" w:rsidR="00A90AFA" w:rsidRPr="00A90AFA" w:rsidRDefault="00A90AFA" w:rsidP="00A90AFA">
      <w:pPr>
        <w:widowControl w:val="0"/>
        <w:numPr>
          <w:ilvl w:val="0"/>
          <w:numId w:val="10"/>
        </w:numPr>
        <w:suppressAutoHyphens/>
        <w:autoSpaceDN w:val="0"/>
        <w:spacing w:after="113" w:line="360" w:lineRule="auto"/>
        <w:ind w:left="540" w:hanging="360"/>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dopuszcza możliwości składania ofert częściowych.</w:t>
      </w:r>
    </w:p>
    <w:p w14:paraId="75210B3C" w14:textId="77777777" w:rsidR="00A90AFA" w:rsidRPr="00A90AFA" w:rsidRDefault="00A90AFA" w:rsidP="00A90AFA">
      <w:pPr>
        <w:widowControl w:val="0"/>
        <w:numPr>
          <w:ilvl w:val="0"/>
          <w:numId w:val="10"/>
        </w:numPr>
        <w:suppressAutoHyphens/>
        <w:autoSpaceDN w:val="0"/>
        <w:spacing w:after="113" w:line="360" w:lineRule="auto"/>
        <w:ind w:left="540" w:hanging="360"/>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lastRenderedPageBreak/>
        <w:t>Zamawiające nie dopuszcza składania ofert wariantowych.</w:t>
      </w:r>
    </w:p>
    <w:p w14:paraId="0FB90236" w14:textId="77777777" w:rsidR="00A90AFA" w:rsidRPr="00A90AFA" w:rsidRDefault="00A90AFA" w:rsidP="00A90AFA">
      <w:pPr>
        <w:widowControl w:val="0"/>
        <w:numPr>
          <w:ilvl w:val="0"/>
          <w:numId w:val="10"/>
        </w:numPr>
        <w:suppressAutoHyphens/>
        <w:autoSpaceDN w:val="0"/>
        <w:spacing w:after="113" w:line="360" w:lineRule="auto"/>
        <w:ind w:left="540" w:hanging="360"/>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dopuszcza składanie ofert na całość zamówienia.</w:t>
      </w:r>
    </w:p>
    <w:p w14:paraId="479681CC" w14:textId="77777777" w:rsidR="00A90AFA" w:rsidRPr="00A90AFA" w:rsidRDefault="00A90AFA" w:rsidP="00A90AFA">
      <w:pPr>
        <w:widowControl w:val="0"/>
        <w:numPr>
          <w:ilvl w:val="0"/>
          <w:numId w:val="10"/>
        </w:numPr>
        <w:suppressAutoHyphens/>
        <w:autoSpaceDN w:val="0"/>
        <w:spacing w:after="113" w:line="360" w:lineRule="auto"/>
        <w:ind w:left="540" w:hanging="360"/>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przewiduje zawarcia umowy ramowej.</w:t>
      </w:r>
    </w:p>
    <w:p w14:paraId="73FE4114" w14:textId="77777777" w:rsidR="00A90AFA" w:rsidRPr="00A90AFA" w:rsidRDefault="00A90AFA" w:rsidP="00A90AFA">
      <w:pPr>
        <w:widowControl w:val="0"/>
        <w:numPr>
          <w:ilvl w:val="0"/>
          <w:numId w:val="10"/>
        </w:numPr>
        <w:suppressAutoHyphens/>
        <w:autoSpaceDN w:val="0"/>
        <w:spacing w:after="113" w:line="360" w:lineRule="auto"/>
        <w:ind w:left="540" w:hanging="360"/>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Zamawiający nie przewiduje zwrotu kosztów udziału w postępowaniu.</w:t>
      </w:r>
    </w:p>
    <w:p w14:paraId="7C139186" w14:textId="77777777" w:rsidR="00A90AFA" w:rsidRPr="00A90AFA" w:rsidRDefault="00A90AFA" w:rsidP="00A90AFA">
      <w:pPr>
        <w:suppressAutoHyphens/>
        <w:autoSpaceDN w:val="0"/>
        <w:spacing w:after="113" w:line="360" w:lineRule="auto"/>
        <w:ind w:left="4248" w:firstLine="708"/>
        <w:jc w:val="both"/>
        <w:textAlignment w:val="baseline"/>
        <w:rPr>
          <w:rFonts w:ascii="Times New Roman" w:eastAsia="Times New Roman" w:hAnsi="Times New Roman" w:cs="Times New Roman"/>
          <w:color w:val="000000"/>
          <w:sz w:val="24"/>
          <w:szCs w:val="24"/>
          <w:lang w:eastAsia="pl-PL"/>
        </w:rPr>
      </w:pPr>
    </w:p>
    <w:p w14:paraId="15C2CC3A"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bCs/>
          <w:iCs/>
          <w:color w:val="000000"/>
          <w:sz w:val="24"/>
          <w:szCs w:val="24"/>
          <w:lang w:eastAsia="pl-PL"/>
        </w:rPr>
      </w:pPr>
    </w:p>
    <w:p w14:paraId="6D217B00"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bCs/>
          <w:iCs/>
          <w:color w:val="000000"/>
          <w:sz w:val="24"/>
          <w:szCs w:val="24"/>
          <w:lang w:eastAsia="pl-PL"/>
        </w:rPr>
      </w:pPr>
      <w:r w:rsidRPr="00A90AFA">
        <w:rPr>
          <w:rFonts w:ascii="Times New Roman" w:eastAsia="Times New Roman" w:hAnsi="Times New Roman" w:cs="Times New Roman"/>
          <w:b/>
          <w:bCs/>
          <w:iCs/>
          <w:color w:val="000000"/>
          <w:sz w:val="24"/>
          <w:szCs w:val="24"/>
          <w:lang w:eastAsia="pl-PL"/>
        </w:rPr>
        <w:lastRenderedPageBreak/>
        <w:t>Załącznik nr 1</w:t>
      </w:r>
    </w:p>
    <w:p w14:paraId="3878961A" w14:textId="1E787392"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do SWZ zamówienia w trybie podstawowym nr </w:t>
      </w:r>
      <w:r w:rsidR="00090ED7">
        <w:rPr>
          <w:rFonts w:ascii="Times New Roman" w:eastAsia="Times New Roman" w:hAnsi="Times New Roman" w:cs="Times New Roman"/>
          <w:color w:val="000000"/>
          <w:sz w:val="24"/>
          <w:szCs w:val="24"/>
          <w:lang w:eastAsia="pl-PL"/>
        </w:rPr>
        <w:t>ADM.262.1.2022</w:t>
      </w:r>
    </w:p>
    <w:p w14:paraId="05233AE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u w:val="single"/>
          <w:lang w:eastAsia="pl-PL"/>
        </w:rPr>
      </w:pPr>
    </w:p>
    <w:p w14:paraId="3396EF55"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0288" behindDoc="0" locked="0" layoutInCell="1" allowOverlap="1" wp14:anchorId="5AF4010D" wp14:editId="5DD9389F">
                <wp:simplePos x="0" y="0"/>
                <wp:positionH relativeFrom="column">
                  <wp:posOffset>22320</wp:posOffset>
                </wp:positionH>
                <wp:positionV relativeFrom="paragraph">
                  <wp:posOffset>94676</wp:posOffset>
                </wp:positionV>
                <wp:extent cx="1704341" cy="1031242"/>
                <wp:effectExtent l="0" t="0" r="10159" b="16508"/>
                <wp:wrapSquare wrapText="bothSides"/>
                <wp:docPr id="10" name="Ramka5"/>
                <wp:cNvGraphicFramePr/>
                <a:graphic xmlns:a="http://schemas.openxmlformats.org/drawingml/2006/main">
                  <a:graphicData uri="http://schemas.microsoft.com/office/word/2010/wordprocessingShape">
                    <wps:wsp>
                      <wps:cNvSpPr txBox="1"/>
                      <wps:spPr>
                        <a:xfrm>
                          <a:off x="0" y="0"/>
                          <a:ext cx="1704341" cy="1031242"/>
                        </a:xfrm>
                        <a:prstGeom prst="rect">
                          <a:avLst/>
                        </a:prstGeom>
                        <a:solidFill>
                          <a:srgbClr val="FFFFFF">
                            <a:alpha val="0"/>
                          </a:srgbClr>
                        </a:solidFill>
                        <a:ln w="9400">
                          <a:solidFill>
                            <a:srgbClr val="000000"/>
                          </a:solidFill>
                          <a:prstDash val="solid"/>
                        </a:ln>
                      </wps:spPr>
                      <wps:txbx>
                        <w:txbxContent>
                          <w:p w14:paraId="3158AD35"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wps:txbx>
                      <wps:bodyPr vert="horz" wrap="none" lIns="0" tIns="0" rIns="0" bIns="0" anchor="t" anchorCtr="0" compatLnSpc="0"/>
                    </wps:wsp>
                  </a:graphicData>
                </a:graphic>
              </wp:anchor>
            </w:drawing>
          </mc:Choice>
          <mc:Fallback>
            <w:pict>
              <v:shapetype w14:anchorId="5AF4010D" id="_x0000_t202" coordsize="21600,21600" o:spt="202" path="m,l,21600r21600,l21600,xe">
                <v:stroke joinstyle="miter"/>
                <v:path gradientshapeok="t" o:connecttype="rect"/>
              </v:shapetype>
              <v:shape id="Ramka5" o:spid="_x0000_s1026" type="#_x0000_t202" style="position:absolute;left:0;text-align:left;margin-left:1.75pt;margin-top:7.45pt;width:134.2pt;height:81.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" strokeweight=".26111mm">
                <v:fill opacity="0"/>
                <v:textbox inset="0,0,0,0">
                  <w:txbxContent>
                    <w:p w14:paraId="3158AD35"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v:textbox>
                <w10:wrap type="square"/>
              </v:shape>
            </w:pict>
          </mc:Fallback>
        </mc:AlternateContent>
      </w:r>
    </w:p>
    <w:p w14:paraId="406853B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D5F6F8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146CA7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23D2F0A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6E672F4D"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59264" behindDoc="0" locked="0" layoutInCell="1" allowOverlap="1" wp14:anchorId="715E10FD" wp14:editId="40BEA2F6">
                <wp:simplePos x="0" y="0"/>
                <wp:positionH relativeFrom="column">
                  <wp:posOffset>380884</wp:posOffset>
                </wp:positionH>
                <wp:positionV relativeFrom="paragraph">
                  <wp:posOffset>99002</wp:posOffset>
                </wp:positionV>
                <wp:extent cx="4113529" cy="0"/>
                <wp:effectExtent l="0" t="0" r="20321" b="19050"/>
                <wp:wrapNone/>
                <wp:docPr id="11" name="Łącznik prostoliniowy 10_0"/>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0">
                          <a:solidFill>
                            <a:srgbClr val="000000"/>
                          </a:solidFill>
                          <a:prstDash val="solid"/>
                        </a:ln>
                      </wps:spPr>
                      <wps:bodyPr/>
                    </wps:wsp>
                  </a:graphicData>
                </a:graphic>
              </wp:anchor>
            </w:drawing>
          </mc:Choice>
          <mc:Fallback>
            <w:pict>
              <v:shapetype w14:anchorId="0AAD836A" id="_x0000_t32" coordsize="21600,21600" o:spt="32" o:oned="t" path="m,l21600,21600e" filled="f">
                <v:path arrowok="t" fillok="f" o:connecttype="none"/>
                <o:lock v:ext="edit" shapetype="t"/>
              </v:shapetype>
              <v:shape id="Łącznik prostoliniowy 10_0" o:spid="_x0000_s1026" type="#_x0000_t32" style="position:absolute;margin-left:30pt;margin-top:7.8pt;width:323.9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" strokeweight="0"/>
            </w:pict>
          </mc:Fallback>
        </mc:AlternateContent>
      </w:r>
    </w:p>
    <w:p w14:paraId="078E87C0"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Wojewódzki Ośrodek Terapii Uzależnień</w:t>
      </w:r>
    </w:p>
    <w:p w14:paraId="01FA7E16"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 xml:space="preserve"> i Współuzależnienia w Toruniu</w:t>
      </w:r>
    </w:p>
    <w:p w14:paraId="01C3C15A" w14:textId="77777777" w:rsidR="00A90AFA" w:rsidRPr="00A90AFA" w:rsidRDefault="00A90AFA" w:rsidP="00A90AFA">
      <w:pPr>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p>
    <w:p w14:paraId="4DDD4561" w14:textId="77777777" w:rsidR="00A90AFA" w:rsidRPr="00A90AFA" w:rsidRDefault="00A90AFA" w:rsidP="00A90AFA">
      <w:pPr>
        <w:keepNext/>
        <w:widowControl w:val="0"/>
        <w:tabs>
          <w:tab w:val="left" w:pos="566"/>
          <w:tab w:val="left" w:pos="2140"/>
        </w:tabs>
        <w:suppressAutoHyphens/>
        <w:autoSpaceDN w:val="0"/>
        <w:spacing w:after="113"/>
        <w:ind w:left="-10"/>
        <w:jc w:val="center"/>
        <w:textAlignment w:val="baseline"/>
        <w:rPr>
          <w:rFonts w:ascii="Times New Roman" w:eastAsia="Arial Unicode MS" w:hAnsi="Times New Roman" w:cs="Mangal"/>
          <w:b/>
          <w:bCs/>
          <w:color w:val="000000"/>
          <w:kern w:val="3"/>
          <w:sz w:val="24"/>
          <w:szCs w:val="24"/>
          <w:lang w:eastAsia="hi-IN" w:bidi="hi-IN"/>
        </w:rPr>
      </w:pPr>
      <w:r w:rsidRPr="00A90AFA">
        <w:rPr>
          <w:rFonts w:ascii="Times New Roman" w:eastAsia="Arial Unicode MS" w:hAnsi="Times New Roman" w:cs="Mangal"/>
          <w:b/>
          <w:bCs/>
          <w:color w:val="000000"/>
          <w:kern w:val="3"/>
          <w:sz w:val="24"/>
          <w:szCs w:val="24"/>
          <w:lang w:eastAsia="hi-IN" w:bidi="hi-IN"/>
        </w:rPr>
        <w:t>OFERTA</w:t>
      </w:r>
    </w:p>
    <w:p w14:paraId="3CBB871B" w14:textId="538687A7" w:rsidR="00A90AFA" w:rsidRPr="00A90AFA" w:rsidRDefault="00A90AFA" w:rsidP="00A90AFA">
      <w:pPr>
        <w:widowControl w:val="0"/>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Mangal"/>
          <w:color w:val="000000"/>
          <w:kern w:val="3"/>
          <w:sz w:val="24"/>
          <w:szCs w:val="24"/>
          <w:lang w:eastAsia="hi-IN" w:bidi="hi-IN"/>
        </w:rPr>
        <w:t xml:space="preserve">Nawiązując do ogłoszenia o zamówieniu </w:t>
      </w:r>
      <w:r w:rsidRPr="00A90AFA">
        <w:rPr>
          <w:rFonts w:ascii="Times New Roman" w:eastAsia="Arial Unicode MS" w:hAnsi="Times New Roman" w:cs="Mangal"/>
          <w:b/>
          <w:color w:val="000000"/>
          <w:kern w:val="3"/>
          <w:sz w:val="24"/>
          <w:szCs w:val="24"/>
          <w:lang w:eastAsia="hi-IN" w:bidi="hi-IN"/>
        </w:rPr>
        <w:t xml:space="preserve">nr </w:t>
      </w:r>
      <w:r w:rsidR="00090ED7">
        <w:rPr>
          <w:rFonts w:ascii="Times New Roman" w:eastAsia="Times New Roman" w:hAnsi="Times New Roman" w:cs="Times New Roman"/>
          <w:b/>
          <w:color w:val="000000"/>
          <w:kern w:val="3"/>
          <w:sz w:val="24"/>
          <w:szCs w:val="24"/>
          <w:lang w:eastAsia="pl-PL" w:bidi="hi-IN"/>
        </w:rPr>
        <w:t>ADM.262.2.2022</w:t>
      </w:r>
    </w:p>
    <w:p w14:paraId="4B999436" w14:textId="35DB127F"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b/>
          <w:color w:val="000000"/>
          <w:kern w:val="3"/>
          <w:sz w:val="24"/>
          <w:szCs w:val="24"/>
          <w:lang w:eastAsia="hi-IN" w:bidi="hi-IN"/>
        </w:rPr>
      </w:pPr>
      <w:r w:rsidRPr="00A90AFA">
        <w:rPr>
          <w:rFonts w:ascii="Times New Roman" w:eastAsia="Arial Unicode MS" w:hAnsi="Times New Roman" w:cs="Mangal"/>
          <w:b/>
          <w:color w:val="000000"/>
          <w:kern w:val="3"/>
          <w:sz w:val="24"/>
          <w:szCs w:val="24"/>
          <w:lang w:eastAsia="hi-IN" w:bidi="hi-IN"/>
        </w:rPr>
        <w:t>„C</w:t>
      </w:r>
      <w:r w:rsidR="00090ED7">
        <w:rPr>
          <w:rFonts w:ascii="Times New Roman" w:eastAsia="Arial Unicode MS" w:hAnsi="Times New Roman" w:cs="Mangal"/>
          <w:b/>
          <w:color w:val="000000"/>
          <w:kern w:val="3"/>
          <w:sz w:val="24"/>
          <w:szCs w:val="24"/>
          <w:lang w:eastAsia="hi-IN" w:bidi="hi-IN"/>
        </w:rPr>
        <w:t xml:space="preserve">atering dla pacjentów </w:t>
      </w:r>
      <w:proofErr w:type="spellStart"/>
      <w:r w:rsidR="00090ED7">
        <w:rPr>
          <w:rFonts w:ascii="Times New Roman" w:eastAsia="Arial Unicode MS" w:hAnsi="Times New Roman" w:cs="Mangal"/>
          <w:b/>
          <w:color w:val="000000"/>
          <w:kern w:val="3"/>
          <w:sz w:val="24"/>
          <w:szCs w:val="24"/>
          <w:lang w:eastAsia="hi-IN" w:bidi="hi-IN"/>
        </w:rPr>
        <w:t>WOTUiW</w:t>
      </w:r>
      <w:proofErr w:type="spellEnd"/>
      <w:r w:rsidR="00090ED7">
        <w:rPr>
          <w:rFonts w:ascii="Times New Roman" w:eastAsia="Arial Unicode MS" w:hAnsi="Times New Roman" w:cs="Mangal"/>
          <w:b/>
          <w:color w:val="000000"/>
          <w:kern w:val="3"/>
          <w:sz w:val="24"/>
          <w:szCs w:val="24"/>
          <w:lang w:eastAsia="hi-IN" w:bidi="hi-IN"/>
        </w:rPr>
        <w:t xml:space="preserve"> w 2022 r.” </w:t>
      </w:r>
    </w:p>
    <w:p w14:paraId="5DD7BAA0" w14:textId="5FC24AC9"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Wykonawca informuje, że wybór przedmiotowej oferty będzie prowadził do powstania u zamawiającego obowiązku podatkowego w zakresie VAT</w:t>
      </w:r>
    </w:p>
    <w:p w14:paraId="2B26BD68" w14:textId="3BBBF921" w:rsidR="00A90AFA" w:rsidRPr="00A90AFA" w:rsidRDefault="00662539" w:rsidP="00A90AFA">
      <w:pPr>
        <w:widowControl w:val="0"/>
        <w:suppressAutoHyphens/>
        <w:autoSpaceDN w:val="0"/>
        <w:spacing w:after="113"/>
        <w:jc w:val="both"/>
        <w:textAlignment w:val="baseline"/>
        <w:rPr>
          <w:rFonts w:ascii="Calibri" w:eastAsia="Calibri" w:hAnsi="Calibri" w:cs="Tahoma"/>
        </w:rPr>
      </w:pPr>
      <w:r>
        <w:rPr>
          <w:rFonts w:ascii="Times New Roman" w:eastAsia="Arial Unicode MS" w:hAnsi="Times New Roman" w:cs="Mangal"/>
          <w:noProof/>
          <w:color w:val="000000"/>
          <w:kern w:val="2"/>
          <w:sz w:val="24"/>
          <w:szCs w:val="24"/>
          <w:lang w:eastAsia="pl-PL"/>
        </w:rPr>
        <w:drawing>
          <wp:anchor distT="0" distB="0" distL="0" distR="0" simplePos="0" relativeHeight="251689984" behindDoc="0" locked="0" layoutInCell="0" allowOverlap="1" wp14:anchorId="15C43761" wp14:editId="2CF28EFB">
            <wp:simplePos x="0" y="0"/>
            <wp:positionH relativeFrom="column">
              <wp:posOffset>23495</wp:posOffset>
            </wp:positionH>
            <wp:positionV relativeFrom="paragraph">
              <wp:posOffset>499745</wp:posOffset>
            </wp:positionV>
            <wp:extent cx="5534025" cy="1483995"/>
            <wp:effectExtent l="0" t="0" r="9525" b="0"/>
            <wp:wrapTopAndBottom/>
            <wp:docPr id="3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3"/>
                    <pic:cNvPicPr>
                      <a:picLocks noChangeAspect="1" noChangeArrowheads="1"/>
                    </pic:cNvPicPr>
                  </pic:nvPicPr>
                  <pic:blipFill>
                    <a:blip r:embed="rId18"/>
                    <a:stretch>
                      <a:fillRect/>
                    </a:stretch>
                  </pic:blipFill>
                  <pic:spPr bwMode="auto">
                    <a:xfrm>
                      <a:off x="0" y="0"/>
                      <a:ext cx="5534025" cy="1483995"/>
                    </a:xfrm>
                    <a:prstGeom prst="rect">
                      <a:avLst/>
                    </a:prstGeom>
                  </pic:spPr>
                </pic:pic>
              </a:graphicData>
            </a:graphic>
            <wp14:sizeRelH relativeFrom="margin">
              <wp14:pctWidth>0</wp14:pctWidth>
            </wp14:sizeRelH>
            <wp14:sizeRelV relativeFrom="margin">
              <wp14:pctHeight>0</wp14:pctHeight>
            </wp14:sizeRelV>
          </wp:anchor>
        </w:drawing>
      </w:r>
      <w:r w:rsidR="00A90AFA" w:rsidRPr="00A90AFA">
        <w:rPr>
          <w:rFonts w:ascii="Times New Roman" w:eastAsia="Arial Unicode MS" w:hAnsi="Times New Roman" w:cs="Mangal"/>
          <w:color w:val="000000"/>
          <w:kern w:val="3"/>
          <w:sz w:val="24"/>
          <w:szCs w:val="24"/>
          <w:lang w:eastAsia="hi-IN" w:bidi="hi-IN"/>
        </w:rPr>
        <w:t>Zamawiający wskazuje, że do usług (towarów), których dostawa lub świadczenie będą prowadziły do powstania obowiązku podatkowego należą</w:t>
      </w:r>
    </w:p>
    <w:p w14:paraId="083D1627"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p>
    <w:p w14:paraId="2A8781B4"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Wykonawca oferuje zrealizowanie przedmiotu zamówienia za kwotę:</w:t>
      </w:r>
    </w:p>
    <w:p w14:paraId="2B879E53"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 xml:space="preserve"> ........................………  zł netto + …….............… zł VAT   = ..................................… zł brutto</w:t>
      </w:r>
    </w:p>
    <w:p w14:paraId="0CD19805"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SŁOWNIE ......................................................................................................................zł brutto</w:t>
      </w:r>
    </w:p>
    <w:p w14:paraId="5FC19E54"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b/>
          <w:bCs/>
          <w:color w:val="000000"/>
          <w:kern w:val="3"/>
          <w:sz w:val="24"/>
          <w:szCs w:val="24"/>
          <w:lang w:eastAsia="pl-PL" w:bidi="hi-IN"/>
        </w:rPr>
      </w:pPr>
    </w:p>
    <w:p w14:paraId="21E3E44B" w14:textId="2A31534B" w:rsidR="00A90AFA" w:rsidRPr="00A90AFA" w:rsidRDefault="00662539" w:rsidP="00A90AFA">
      <w:pPr>
        <w:widowControl w:val="0"/>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noProof/>
          <w:color w:val="000000"/>
          <w:sz w:val="24"/>
          <w:szCs w:val="24"/>
          <w:lang w:eastAsia="pl-PL"/>
        </w:rPr>
        <w:drawing>
          <wp:anchor distT="0" distB="0" distL="0" distR="0" simplePos="0" relativeHeight="251692032" behindDoc="0" locked="0" layoutInCell="0" allowOverlap="1" wp14:anchorId="2E17571A" wp14:editId="41553864">
            <wp:simplePos x="0" y="0"/>
            <wp:positionH relativeFrom="column">
              <wp:posOffset>250190</wp:posOffset>
            </wp:positionH>
            <wp:positionV relativeFrom="paragraph">
              <wp:posOffset>351155</wp:posOffset>
            </wp:positionV>
            <wp:extent cx="4420235" cy="1682750"/>
            <wp:effectExtent l="0" t="0" r="0" b="0"/>
            <wp:wrapTopAndBottom/>
            <wp:docPr id="32"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4"/>
                    <pic:cNvPicPr>
                      <a:picLocks noChangeAspect="1" noChangeArrowheads="1"/>
                    </pic:cNvPicPr>
                  </pic:nvPicPr>
                  <pic:blipFill>
                    <a:blip r:embed="rId19"/>
                    <a:stretch>
                      <a:fillRect/>
                    </a:stretch>
                  </pic:blipFill>
                  <pic:spPr bwMode="auto">
                    <a:xfrm>
                      <a:off x="0" y="0"/>
                      <a:ext cx="4420235" cy="1682750"/>
                    </a:xfrm>
                    <a:prstGeom prst="rect">
                      <a:avLst/>
                    </a:prstGeom>
                  </pic:spPr>
                </pic:pic>
              </a:graphicData>
            </a:graphic>
          </wp:anchor>
        </w:drawing>
      </w:r>
      <w:r w:rsidR="00A90AFA" w:rsidRPr="00A90AFA">
        <w:rPr>
          <w:rFonts w:ascii="Times New Roman" w:eastAsia="Times New Roman" w:hAnsi="Times New Roman" w:cs="Times New Roman"/>
          <w:b/>
          <w:bCs/>
          <w:color w:val="000000"/>
          <w:sz w:val="24"/>
          <w:szCs w:val="24"/>
          <w:lang w:eastAsia="pl-PL"/>
        </w:rPr>
        <w:t>DZIENNE ZESTAWIENIE CENOWE</w:t>
      </w:r>
    </w:p>
    <w:p w14:paraId="3EB9DAAD" w14:textId="5E1D6ED2" w:rsidR="00A90AFA" w:rsidRPr="00A90AFA" w:rsidRDefault="00A90AFA" w:rsidP="00A90AFA">
      <w:pPr>
        <w:suppressAutoHyphens/>
        <w:autoSpaceDN w:val="0"/>
        <w:spacing w:after="113"/>
        <w:jc w:val="both"/>
        <w:textAlignment w:val="baseline"/>
        <w:rPr>
          <w:rFonts w:ascii="Calibri" w:eastAsia="Calibri" w:hAnsi="Calibri" w:cs="Tahoma"/>
        </w:rPr>
      </w:pPr>
    </w:p>
    <w:p w14:paraId="7B06F8FC" w14:textId="77777777" w:rsidR="00A90AFA" w:rsidRPr="00A90AFA" w:rsidRDefault="00A90AFA" w:rsidP="00A90AFA">
      <w:pPr>
        <w:suppressAutoHyphens/>
        <w:autoSpaceDN w:val="0"/>
        <w:spacing w:after="113"/>
        <w:ind w:left="284" w:hanging="284"/>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lang w:eastAsia="pl-PL"/>
        </w:rPr>
        <w:t>Dla oceny kryterium – „Doświadczenie dietetyka”.</w:t>
      </w:r>
    </w:p>
    <w:p w14:paraId="558AC917" w14:textId="30615799"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Przystępując do postępowania o udzielenie zamówienia publicznego na </w:t>
      </w:r>
      <w:r w:rsidRPr="00A90AFA">
        <w:rPr>
          <w:rFonts w:ascii="Times New Roman" w:eastAsia="Arial Unicode MS" w:hAnsi="Times New Roman" w:cs="Times New Roman"/>
          <w:b/>
          <w:color w:val="000000"/>
          <w:kern w:val="3"/>
          <w:sz w:val="24"/>
          <w:szCs w:val="24"/>
          <w:lang w:eastAsia="hi-IN" w:bidi="hi-IN"/>
        </w:rPr>
        <w:t>„C</w:t>
      </w:r>
      <w:r w:rsidR="00090ED7">
        <w:rPr>
          <w:rFonts w:ascii="Times New Roman" w:eastAsia="Arial Unicode MS" w:hAnsi="Times New Roman" w:cs="Times New Roman"/>
          <w:b/>
          <w:color w:val="000000"/>
          <w:kern w:val="3"/>
          <w:sz w:val="24"/>
          <w:szCs w:val="24"/>
          <w:lang w:eastAsia="hi-IN" w:bidi="hi-IN"/>
        </w:rPr>
        <w:t xml:space="preserve">atering dla pacjentów </w:t>
      </w:r>
      <w:proofErr w:type="spellStart"/>
      <w:r w:rsidR="00090ED7">
        <w:rPr>
          <w:rFonts w:ascii="Times New Roman" w:eastAsia="Arial Unicode MS" w:hAnsi="Times New Roman" w:cs="Times New Roman"/>
          <w:b/>
          <w:color w:val="000000"/>
          <w:kern w:val="3"/>
          <w:sz w:val="24"/>
          <w:szCs w:val="24"/>
          <w:lang w:eastAsia="hi-IN" w:bidi="hi-IN"/>
        </w:rPr>
        <w:t>WOTUiW</w:t>
      </w:r>
      <w:proofErr w:type="spellEnd"/>
      <w:r w:rsidR="00090ED7">
        <w:rPr>
          <w:rFonts w:ascii="Times New Roman" w:eastAsia="Arial Unicode MS" w:hAnsi="Times New Roman" w:cs="Times New Roman"/>
          <w:b/>
          <w:color w:val="000000"/>
          <w:kern w:val="3"/>
          <w:sz w:val="24"/>
          <w:szCs w:val="24"/>
          <w:lang w:eastAsia="hi-IN" w:bidi="hi-IN"/>
        </w:rPr>
        <w:t xml:space="preserve"> w 2022 r.”</w:t>
      </w:r>
      <w:r w:rsidRPr="00A90AFA">
        <w:rPr>
          <w:rFonts w:ascii="Times New Roman" w:eastAsia="Arial Unicode MS" w:hAnsi="Times New Roman" w:cs="Times New Roman"/>
          <w:b/>
          <w:color w:val="000000"/>
          <w:kern w:val="3"/>
          <w:sz w:val="24"/>
          <w:szCs w:val="24"/>
          <w:lang w:eastAsia="hi-IN" w:bidi="hi-IN"/>
        </w:rPr>
        <w:t>”</w:t>
      </w:r>
    </w:p>
    <w:p w14:paraId="485166C6"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lang w:eastAsia="pl-PL"/>
        </w:rPr>
        <w:t>Wykonawca oświadcza, że dysponuj dietetykiem, który legitymuje się udokumentowanym stażem zawodowym w miesiącach:</w:t>
      </w:r>
    </w:p>
    <w:p w14:paraId="75E09796" w14:textId="77777777" w:rsidR="00A90AFA" w:rsidRPr="00A90AFA" w:rsidRDefault="00A90AFA" w:rsidP="00A90AFA">
      <w:pPr>
        <w:suppressAutoHyphens/>
        <w:autoSpaceDN w:val="0"/>
        <w:spacing w:after="113"/>
        <w:jc w:val="both"/>
        <w:textAlignment w:val="baseline"/>
        <w:rPr>
          <w:rFonts w:ascii="Times New Roman" w:eastAsia="Times New Roman" w:hAnsi="Times New Roman" w:cs="Arial"/>
          <w:color w:val="000000"/>
          <w:sz w:val="24"/>
          <w:szCs w:val="24"/>
          <w:lang w:eastAsia="pl-PL"/>
        </w:rPr>
      </w:pPr>
    </w:p>
    <w:p w14:paraId="442457A5"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Arial"/>
          <w:color w:val="000000"/>
          <w:sz w:val="24"/>
          <w:szCs w:val="24"/>
          <w:lang w:eastAsia="pl-PL"/>
        </w:rPr>
      </w:pPr>
      <w:r w:rsidRPr="00A90AFA">
        <w:rPr>
          <w:rFonts w:ascii="Times New Roman" w:eastAsia="Times New Roman" w:hAnsi="Times New Roman" w:cs="Arial"/>
          <w:color w:val="000000"/>
          <w:sz w:val="24"/>
          <w:szCs w:val="24"/>
          <w:lang w:eastAsia="pl-PL"/>
        </w:rPr>
        <w:t>……………………………………………………………………. miesięcy</w:t>
      </w:r>
    </w:p>
    <w:p w14:paraId="41431C0C" w14:textId="77777777" w:rsidR="00A90AFA" w:rsidRPr="00A90AFA" w:rsidRDefault="00A90AFA" w:rsidP="00A90AFA">
      <w:pPr>
        <w:suppressAutoHyphens/>
        <w:autoSpaceDN w:val="0"/>
        <w:spacing w:after="113"/>
        <w:jc w:val="both"/>
        <w:textAlignment w:val="baseline"/>
        <w:rPr>
          <w:rFonts w:ascii="Times New Roman" w:eastAsia="Times New Roman" w:hAnsi="Times New Roman" w:cs="Arial"/>
          <w:color w:val="000000"/>
          <w:sz w:val="24"/>
          <w:szCs w:val="24"/>
          <w:lang w:eastAsia="pl-PL"/>
        </w:rPr>
      </w:pPr>
    </w:p>
    <w:p w14:paraId="4697E0A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Dla oceny kryterium – „ Termin płatności”.</w:t>
      </w:r>
    </w:p>
    <w:p w14:paraId="4F5B12D0" w14:textId="05BF63E8" w:rsidR="00A90AFA" w:rsidRPr="00A90AFA" w:rsidRDefault="00A90AFA" w:rsidP="00A760BC">
      <w:pPr>
        <w:suppressAutoHyphens/>
        <w:autoSpaceDN w:val="0"/>
        <w:spacing w:after="113"/>
        <w:jc w:val="both"/>
        <w:textAlignment w:val="baseline"/>
        <w:rPr>
          <w:rFonts w:ascii="Times New Roman" w:eastAsia="Andale Sans UI" w:hAnsi="Times New Roman" w:cs="Times New Roman"/>
          <w:color w:val="000000"/>
          <w:kern w:val="3"/>
          <w:sz w:val="24"/>
          <w:szCs w:val="24"/>
        </w:rPr>
      </w:pPr>
      <w:r w:rsidRPr="00A90AFA">
        <w:rPr>
          <w:rFonts w:ascii="Times New Roman" w:eastAsia="Times New Roman" w:hAnsi="Times New Roman" w:cs="Times New Roman"/>
          <w:color w:val="000000"/>
          <w:sz w:val="24"/>
          <w:szCs w:val="24"/>
          <w:lang w:eastAsia="pl-PL"/>
        </w:rPr>
        <w:t xml:space="preserve">Przystępując do postępowania o udzielenie zamówienia publicznego </w:t>
      </w:r>
      <w:r w:rsidRPr="00A90AFA">
        <w:rPr>
          <w:rFonts w:ascii="Times New Roman" w:eastAsia="Andale Sans UI" w:hAnsi="Times New Roman" w:cs="Times New Roman"/>
          <w:b/>
          <w:color w:val="000000"/>
          <w:kern w:val="3"/>
          <w:sz w:val="24"/>
          <w:szCs w:val="24"/>
        </w:rPr>
        <w:t xml:space="preserve"> </w:t>
      </w:r>
      <w:r w:rsidRPr="00A90AFA">
        <w:rPr>
          <w:rFonts w:ascii="Times New Roman" w:eastAsia="Arial Unicode MS" w:hAnsi="Times New Roman" w:cs="Times New Roman"/>
          <w:b/>
          <w:color w:val="000000"/>
          <w:kern w:val="3"/>
          <w:sz w:val="24"/>
          <w:szCs w:val="24"/>
          <w:lang w:eastAsia="hi-IN" w:bidi="hi-IN"/>
        </w:rPr>
        <w:t>„C</w:t>
      </w:r>
      <w:r w:rsidR="00090ED7">
        <w:rPr>
          <w:rFonts w:ascii="Times New Roman" w:eastAsia="Arial Unicode MS" w:hAnsi="Times New Roman" w:cs="Times New Roman"/>
          <w:b/>
          <w:color w:val="000000"/>
          <w:kern w:val="3"/>
          <w:sz w:val="24"/>
          <w:szCs w:val="24"/>
          <w:lang w:eastAsia="hi-IN" w:bidi="hi-IN"/>
        </w:rPr>
        <w:t xml:space="preserve">atering dla pacjentów </w:t>
      </w:r>
      <w:proofErr w:type="spellStart"/>
      <w:r w:rsidR="00090ED7">
        <w:rPr>
          <w:rFonts w:ascii="Times New Roman" w:eastAsia="Arial Unicode MS" w:hAnsi="Times New Roman" w:cs="Times New Roman"/>
          <w:b/>
          <w:color w:val="000000"/>
          <w:kern w:val="3"/>
          <w:sz w:val="24"/>
          <w:szCs w:val="24"/>
          <w:lang w:eastAsia="hi-IN" w:bidi="hi-IN"/>
        </w:rPr>
        <w:t>WOTUiW</w:t>
      </w:r>
      <w:proofErr w:type="spellEnd"/>
      <w:r w:rsidR="00090ED7">
        <w:rPr>
          <w:rFonts w:ascii="Times New Roman" w:eastAsia="Arial Unicode MS" w:hAnsi="Times New Roman" w:cs="Times New Roman"/>
          <w:b/>
          <w:color w:val="000000"/>
          <w:kern w:val="3"/>
          <w:sz w:val="24"/>
          <w:szCs w:val="24"/>
          <w:lang w:eastAsia="hi-IN" w:bidi="hi-IN"/>
        </w:rPr>
        <w:t xml:space="preserve"> w 2022 r.”.</w:t>
      </w:r>
    </w:p>
    <w:p w14:paraId="73EDA5BA"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Arial"/>
          <w:b/>
          <w:color w:val="000000"/>
          <w:sz w:val="24"/>
          <w:szCs w:val="24"/>
          <w:lang w:eastAsia="pl-PL"/>
        </w:rPr>
        <w:t>Wykonawca oświadcza, że zobowiązuje się</w:t>
      </w:r>
      <w:r w:rsidRPr="00A90AFA">
        <w:rPr>
          <w:rFonts w:ascii="Times New Roman" w:eastAsia="Times New Roman" w:hAnsi="Times New Roman" w:cs="Times New Roman"/>
          <w:color w:val="000000"/>
          <w:sz w:val="24"/>
          <w:szCs w:val="24"/>
          <w:lang w:eastAsia="ar-SA"/>
        </w:rPr>
        <w:t xml:space="preserve"> </w:t>
      </w:r>
      <w:r w:rsidRPr="00A90AFA">
        <w:rPr>
          <w:rFonts w:ascii="Times New Roman" w:eastAsia="Times New Roman" w:hAnsi="Times New Roman" w:cs="Arial"/>
          <w:b/>
          <w:color w:val="000000"/>
          <w:sz w:val="24"/>
          <w:szCs w:val="24"/>
          <w:lang w:eastAsia="pl-PL"/>
        </w:rPr>
        <w:t>ustalić w umowie termin zapłaty, liczony od dnia otrzymania przez Zamawiającego faktury VAT prawidłowo wystawionej przez Wykonawcę:</w:t>
      </w:r>
    </w:p>
    <w:p w14:paraId="7EFBCD8C" w14:textId="77777777" w:rsidR="00A90AFA" w:rsidRPr="00A90AFA" w:rsidRDefault="00A90AFA" w:rsidP="00A90AFA">
      <w:pPr>
        <w:suppressAutoHyphens/>
        <w:autoSpaceDN w:val="0"/>
        <w:spacing w:after="113"/>
        <w:ind w:left="284" w:hanging="284"/>
        <w:jc w:val="both"/>
        <w:textAlignment w:val="baseline"/>
        <w:rPr>
          <w:rFonts w:ascii="Times New Roman" w:eastAsia="Times New Roman" w:hAnsi="Times New Roman" w:cs="Arial"/>
          <w:color w:val="000000"/>
          <w:sz w:val="24"/>
          <w:szCs w:val="24"/>
          <w:lang w:eastAsia="pl-PL"/>
        </w:rPr>
      </w:pPr>
    </w:p>
    <w:p w14:paraId="1D09732A"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r w:rsidRPr="00A90AFA">
        <w:rPr>
          <w:rFonts w:ascii="Times New Roman" w:eastAsia="Times New Roman" w:hAnsi="Times New Roman" w:cs="Arial"/>
          <w:color w:val="000000"/>
          <w:sz w:val="24"/>
          <w:szCs w:val="24"/>
          <w:lang w:eastAsia="pl-PL"/>
        </w:rPr>
        <w:t>…………………………….……………. dni</w:t>
      </w:r>
    </w:p>
    <w:p w14:paraId="0E93DD1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5996669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sidRPr="00A90AFA">
        <w:rPr>
          <w:rFonts w:ascii="Times New Roman" w:eastAsia="Times New Roman" w:hAnsi="Times New Roman" w:cs="Times New Roman"/>
          <w:b/>
          <w:bCs/>
          <w:color w:val="000000"/>
          <w:sz w:val="24"/>
          <w:szCs w:val="24"/>
          <w:lang w:eastAsia="pl-PL"/>
        </w:rPr>
        <w:t>Dla oceny kryterium –  „lokalizacja kuchni”</w:t>
      </w:r>
    </w:p>
    <w:p w14:paraId="79EBA75E" w14:textId="1A687055"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lastRenderedPageBreak/>
        <w:t xml:space="preserve">Przystępując do postępowania o udzielenie zamówienia publicznego </w:t>
      </w:r>
      <w:r w:rsidRPr="00A90AFA">
        <w:rPr>
          <w:rFonts w:ascii="Times New Roman" w:eastAsia="Andale Sans UI" w:hAnsi="Times New Roman" w:cs="Times New Roman"/>
          <w:b/>
          <w:color w:val="000000"/>
          <w:kern w:val="3"/>
          <w:sz w:val="24"/>
          <w:szCs w:val="24"/>
        </w:rPr>
        <w:t xml:space="preserve"> </w:t>
      </w:r>
      <w:r w:rsidRPr="00A90AFA">
        <w:rPr>
          <w:rFonts w:ascii="Times New Roman" w:eastAsia="Arial Unicode MS" w:hAnsi="Times New Roman" w:cs="Times New Roman"/>
          <w:b/>
          <w:color w:val="000000"/>
          <w:kern w:val="3"/>
          <w:sz w:val="24"/>
          <w:szCs w:val="24"/>
          <w:lang w:eastAsia="hi-IN" w:bidi="hi-IN"/>
        </w:rPr>
        <w:t>„C</w:t>
      </w:r>
      <w:r w:rsidR="00090ED7">
        <w:rPr>
          <w:rFonts w:ascii="Times New Roman" w:eastAsia="Arial Unicode MS" w:hAnsi="Times New Roman" w:cs="Times New Roman"/>
          <w:b/>
          <w:color w:val="000000"/>
          <w:kern w:val="3"/>
          <w:sz w:val="24"/>
          <w:szCs w:val="24"/>
          <w:lang w:eastAsia="hi-IN" w:bidi="hi-IN"/>
        </w:rPr>
        <w:t xml:space="preserve">atering dla pacjentów </w:t>
      </w:r>
      <w:proofErr w:type="spellStart"/>
      <w:r w:rsidR="00090ED7">
        <w:rPr>
          <w:rFonts w:ascii="Times New Roman" w:eastAsia="Arial Unicode MS" w:hAnsi="Times New Roman" w:cs="Times New Roman"/>
          <w:b/>
          <w:color w:val="000000"/>
          <w:kern w:val="3"/>
          <w:sz w:val="24"/>
          <w:szCs w:val="24"/>
          <w:lang w:eastAsia="hi-IN" w:bidi="hi-IN"/>
        </w:rPr>
        <w:t>WOTUiW</w:t>
      </w:r>
      <w:proofErr w:type="spellEnd"/>
      <w:r w:rsidR="00090ED7">
        <w:rPr>
          <w:rFonts w:ascii="Times New Roman" w:eastAsia="Arial Unicode MS" w:hAnsi="Times New Roman" w:cs="Times New Roman"/>
          <w:b/>
          <w:color w:val="000000"/>
          <w:kern w:val="3"/>
          <w:sz w:val="24"/>
          <w:szCs w:val="24"/>
          <w:lang w:eastAsia="hi-IN" w:bidi="hi-IN"/>
        </w:rPr>
        <w:t xml:space="preserve"> w 2022 r.” </w:t>
      </w:r>
      <w:r w:rsidRPr="00A90AFA">
        <w:rPr>
          <w:rFonts w:ascii="Times New Roman" w:eastAsia="Times New Roman" w:hAnsi="Times New Roman" w:cs="Arial"/>
          <w:b/>
          <w:color w:val="000000"/>
          <w:sz w:val="24"/>
          <w:szCs w:val="24"/>
          <w:lang w:eastAsia="pl-PL"/>
        </w:rPr>
        <w:t>Wykonawca oświadcza, że dysponuje kuchnią, w której będą przygotowywane posiłki, będące przedmiotem zamówienia w odległości:</w:t>
      </w:r>
    </w:p>
    <w:p w14:paraId="6080B789" w14:textId="3ED1059C" w:rsidR="00A90AFA" w:rsidRPr="00A90AFA" w:rsidRDefault="00A90AFA" w:rsidP="00A90AFA">
      <w:pPr>
        <w:suppressAutoHyphens/>
        <w:autoSpaceDN w:val="0"/>
        <w:spacing w:after="113"/>
        <w:jc w:val="both"/>
        <w:textAlignment w:val="baseline"/>
        <w:rPr>
          <w:rFonts w:ascii="Times New Roman" w:eastAsia="Times New Roman" w:hAnsi="Times New Roman" w:cs="Arial"/>
          <w:b/>
          <w:color w:val="000000"/>
          <w:sz w:val="24"/>
          <w:szCs w:val="24"/>
          <w:lang w:eastAsia="pl-PL"/>
        </w:rPr>
      </w:pPr>
    </w:p>
    <w:p w14:paraId="450DDC4F"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r w:rsidRPr="00A90AFA">
        <w:rPr>
          <w:rFonts w:ascii="Times New Roman" w:eastAsia="Times New Roman" w:hAnsi="Times New Roman" w:cs="Arial"/>
          <w:color w:val="000000"/>
          <w:sz w:val="24"/>
          <w:szCs w:val="24"/>
          <w:lang w:eastAsia="pl-PL"/>
        </w:rPr>
        <w:t>…………………………….……………. km od  OKTU</w:t>
      </w:r>
    </w:p>
    <w:p w14:paraId="3FC99EDD"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p>
    <w:p w14:paraId="34E047CC"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r w:rsidRPr="00A90AFA">
        <w:rPr>
          <w:rFonts w:ascii="Times New Roman" w:eastAsia="Times New Roman" w:hAnsi="Times New Roman" w:cs="Arial"/>
          <w:color w:val="000000"/>
          <w:sz w:val="24"/>
          <w:szCs w:val="24"/>
          <w:lang w:eastAsia="pl-PL"/>
        </w:rPr>
        <w:t>…………………………….……………. km od CMOLU</w:t>
      </w:r>
    </w:p>
    <w:p w14:paraId="1B2F29D7"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p>
    <w:p w14:paraId="7B64D094" w14:textId="77777777" w:rsidR="00A90AFA" w:rsidRPr="00A90AFA" w:rsidRDefault="00A90AFA" w:rsidP="00A90AFA">
      <w:pPr>
        <w:widowControl w:val="0"/>
        <w:suppressAutoHyphens/>
        <w:autoSpaceDN w:val="0"/>
        <w:spacing w:after="113"/>
        <w:jc w:val="center"/>
        <w:textAlignment w:val="baseline"/>
        <w:rPr>
          <w:rFonts w:ascii="Times New Roman" w:eastAsia="Times New Roman" w:hAnsi="Times New Roman" w:cs="Arial"/>
          <w:color w:val="000000"/>
          <w:sz w:val="24"/>
          <w:szCs w:val="24"/>
          <w:lang w:eastAsia="pl-PL"/>
        </w:rPr>
      </w:pPr>
      <w:r w:rsidRPr="00A90AFA">
        <w:rPr>
          <w:rFonts w:ascii="Times New Roman" w:eastAsia="Times New Roman" w:hAnsi="Times New Roman" w:cs="Arial"/>
          <w:color w:val="000000"/>
          <w:sz w:val="24"/>
          <w:szCs w:val="24"/>
          <w:lang w:eastAsia="pl-PL"/>
        </w:rPr>
        <w:t>…………………………….…………….km od OCC</w:t>
      </w:r>
    </w:p>
    <w:p w14:paraId="65A2B5CC"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2E255303"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Wykonawca oświadcza, że:</w:t>
      </w:r>
    </w:p>
    <w:p w14:paraId="68EE7640" w14:textId="69819A23" w:rsidR="00A90AFA" w:rsidRPr="00A90AFA" w:rsidRDefault="00A90AFA" w:rsidP="00A90AFA">
      <w:pPr>
        <w:widowControl w:val="0"/>
        <w:numPr>
          <w:ilvl w:val="0"/>
          <w:numId w:val="92"/>
        </w:numPr>
        <w:suppressAutoHyphens/>
        <w:autoSpaceDN w:val="0"/>
        <w:spacing w:after="113" w:line="240" w:lineRule="auto"/>
        <w:jc w:val="both"/>
        <w:textAlignment w:val="baseline"/>
        <w:rPr>
          <w:rFonts w:ascii="Calibri" w:eastAsia="Calibri" w:hAnsi="Calibri" w:cs="Tahoma"/>
        </w:rPr>
      </w:pPr>
      <w:r w:rsidRPr="00A90AFA">
        <w:rPr>
          <w:rFonts w:ascii="Times New Roman" w:eastAsia="Arial Unicode MS" w:hAnsi="Times New Roman" w:cs="Mangal"/>
          <w:color w:val="000000"/>
          <w:kern w:val="3"/>
          <w:sz w:val="24"/>
          <w:szCs w:val="24"/>
          <w:lang w:eastAsia="hi-IN" w:bidi="hi-IN"/>
        </w:rPr>
        <w:t>zapoznał się ze specyfikacją warunków zamówienia i nie wnosimy w tym zakresie żadnych zastrzeżeń;</w:t>
      </w:r>
      <w:r w:rsidR="00FB2EC1">
        <w:rPr>
          <w:rFonts w:ascii="Times New Roman" w:eastAsia="Arial Unicode MS" w:hAnsi="Times New Roman" w:cs="Mangal"/>
          <w:color w:val="000000"/>
          <w:kern w:val="3"/>
          <w:sz w:val="24"/>
          <w:szCs w:val="24"/>
          <w:lang w:eastAsia="hi-IN" w:bidi="hi-IN"/>
        </w:rPr>
        <w:t xml:space="preserve"> </w:t>
      </w:r>
      <w:r w:rsidRPr="00A90AFA">
        <w:rPr>
          <w:rFonts w:ascii="Times New Roman" w:eastAsia="Arial Unicode MS" w:hAnsi="Times New Roman" w:cs="Mangal"/>
          <w:color w:val="000000"/>
          <w:kern w:val="3"/>
          <w:sz w:val="24"/>
          <w:szCs w:val="24"/>
          <w:lang w:eastAsia="hi-IN" w:bidi="hi-IN"/>
        </w:rPr>
        <w:t>oferta obejmuje przedmiot zamówienia określony w specyfikacji warunków zamówienia;</w:t>
      </w:r>
    </w:p>
    <w:p w14:paraId="1F3B5F20" w14:textId="6F7AF212" w:rsidR="00A90AFA" w:rsidRPr="00A90AFA" w:rsidRDefault="00A90AFA" w:rsidP="00A90AFA">
      <w:pPr>
        <w:widowControl w:val="0"/>
        <w:numPr>
          <w:ilvl w:val="0"/>
          <w:numId w:val="92"/>
        </w:numPr>
        <w:suppressAutoHyphens/>
        <w:autoSpaceDN w:val="0"/>
        <w:spacing w:after="113" w:line="240" w:lineRule="auto"/>
        <w:jc w:val="both"/>
        <w:textAlignment w:val="baseline"/>
        <w:rPr>
          <w:rFonts w:ascii="Calibri" w:eastAsia="Calibri" w:hAnsi="Calibri" w:cs="Tahoma"/>
        </w:rPr>
      </w:pPr>
      <w:r w:rsidRPr="00A90AFA">
        <w:rPr>
          <w:rFonts w:ascii="Times New Roman" w:eastAsia="Arial Unicode MS" w:hAnsi="Times New Roman" w:cs="Mangal"/>
          <w:color w:val="000000"/>
          <w:kern w:val="3"/>
          <w:sz w:val="24"/>
          <w:szCs w:val="24"/>
          <w:lang w:eastAsia="hi-IN" w:bidi="hi-IN"/>
        </w:rPr>
        <w:t>podana cena obejmuje wszystkie należności dodatkowe;</w:t>
      </w:r>
      <w:r w:rsidR="00FB2EC1">
        <w:rPr>
          <w:rFonts w:ascii="Times New Roman" w:eastAsia="Arial Unicode MS" w:hAnsi="Times New Roman" w:cs="Mangal"/>
          <w:color w:val="000000"/>
          <w:kern w:val="3"/>
          <w:sz w:val="24"/>
          <w:szCs w:val="24"/>
          <w:lang w:eastAsia="hi-IN" w:bidi="hi-IN"/>
        </w:rPr>
        <w:t xml:space="preserve"> </w:t>
      </w:r>
      <w:r w:rsidRPr="00A90AFA">
        <w:rPr>
          <w:rFonts w:ascii="Times New Roman" w:eastAsia="Arial Unicode MS" w:hAnsi="Times New Roman" w:cs="Mangal"/>
          <w:color w:val="000000"/>
          <w:kern w:val="3"/>
          <w:sz w:val="24"/>
          <w:szCs w:val="24"/>
          <w:lang w:eastAsia="hi-IN" w:bidi="hi-IN"/>
        </w:rPr>
        <w:t>akceptuje w całości i bez zastrzeżeń warunki umowy zawarte w projekcie umowy, stanowiącym Załącznik nr 9 do SWZ oraz  zobowiązuje się w przypadku wyboru oferty do zawarcia umowy;</w:t>
      </w:r>
      <w:r w:rsidR="00FB2EC1">
        <w:rPr>
          <w:rFonts w:ascii="Times New Roman" w:eastAsia="Arial Unicode MS" w:hAnsi="Times New Roman" w:cs="Mangal"/>
          <w:color w:val="000000"/>
          <w:kern w:val="3"/>
          <w:sz w:val="24"/>
          <w:szCs w:val="24"/>
          <w:lang w:eastAsia="hi-IN" w:bidi="hi-IN"/>
        </w:rPr>
        <w:t xml:space="preserve"> </w:t>
      </w:r>
      <w:r w:rsidRPr="00A90AFA">
        <w:rPr>
          <w:rFonts w:ascii="Times New Roman" w:eastAsia="Arial Unicode MS" w:hAnsi="Times New Roman" w:cs="Mangal"/>
          <w:color w:val="000000"/>
          <w:kern w:val="3"/>
          <w:sz w:val="24"/>
          <w:szCs w:val="24"/>
          <w:lang w:eastAsia="hi-IN" w:bidi="hi-IN"/>
        </w:rPr>
        <w:t>uważa się za związanego niniejszą ofertą na czas wskazany w specyfikacji warunków zamówienia;</w:t>
      </w:r>
      <w:r w:rsidR="00FB2EC1">
        <w:rPr>
          <w:rFonts w:ascii="Times New Roman" w:eastAsia="Arial Unicode MS" w:hAnsi="Times New Roman" w:cs="Mangal"/>
          <w:color w:val="000000"/>
          <w:kern w:val="3"/>
          <w:sz w:val="24"/>
          <w:szCs w:val="24"/>
          <w:lang w:eastAsia="hi-IN" w:bidi="hi-IN"/>
        </w:rPr>
        <w:t xml:space="preserve"> </w:t>
      </w:r>
      <w:r w:rsidRPr="00A90AFA">
        <w:rPr>
          <w:rFonts w:ascii="Times New Roman" w:eastAsia="Times New Roman" w:hAnsi="Times New Roman" w:cs="Times New Roman"/>
          <w:color w:val="000000"/>
          <w:kern w:val="3"/>
          <w:sz w:val="24"/>
          <w:szCs w:val="24"/>
        </w:rPr>
        <w:t>w przypadku braku wskazania (poniżej) części zamówienia podlegające realizacji przez podwykonawców, całość zamówienia Wykonawca zrealizuje samodzielnie.</w:t>
      </w:r>
    </w:p>
    <w:p w14:paraId="43BD1B5A"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kern w:val="3"/>
          <w:sz w:val="24"/>
          <w:szCs w:val="24"/>
        </w:rPr>
      </w:pPr>
    </w:p>
    <w:p w14:paraId="48CF2589" w14:textId="0A32F5A5" w:rsid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kern w:val="3"/>
          <w:sz w:val="24"/>
          <w:szCs w:val="24"/>
        </w:rPr>
      </w:pPr>
      <w:r w:rsidRPr="00A90AFA">
        <w:rPr>
          <w:rFonts w:ascii="Times New Roman" w:eastAsia="Times New Roman" w:hAnsi="Times New Roman" w:cs="Times New Roman"/>
          <w:color w:val="000000"/>
          <w:kern w:val="3"/>
          <w:sz w:val="24"/>
          <w:szCs w:val="24"/>
        </w:rPr>
        <w:t>Wykonawca w celu potwierdzenia spełniania warunków udziału w postępowaniu, w stosownych sytuacjach oraz w odniesieniu do konkretnego zamówienia, lub jego części, będzie polegać na zdolnościach technicznych lub zawodowych lub sytuacji finansowej lub ekonomicznej podmiotów udostępniających zasoby:</w:t>
      </w:r>
    </w:p>
    <w:p w14:paraId="1E630326" w14:textId="17E789A6" w:rsidR="00940DD3" w:rsidRDefault="00940DD3" w:rsidP="00A90AFA">
      <w:pPr>
        <w:widowControl w:val="0"/>
        <w:suppressAutoHyphens/>
        <w:autoSpaceDN w:val="0"/>
        <w:spacing w:after="113"/>
        <w:jc w:val="both"/>
        <w:textAlignment w:val="baseline"/>
        <w:rPr>
          <w:rFonts w:ascii="Times New Roman" w:eastAsia="Times New Roman" w:hAnsi="Times New Roman" w:cs="Times New Roman"/>
          <w:color w:val="000000"/>
          <w:kern w:val="3"/>
          <w:sz w:val="24"/>
          <w:szCs w:val="24"/>
        </w:rPr>
      </w:pPr>
      <w:r>
        <w:rPr>
          <w:rFonts w:ascii="Times New Roman" w:eastAsia="Times New Roman" w:hAnsi="Times New Roman" w:cs="Times New Roman"/>
          <w:noProof/>
          <w:color w:val="000000"/>
          <w:kern w:val="2"/>
          <w:sz w:val="24"/>
          <w:szCs w:val="24"/>
          <w:lang w:eastAsia="pl-PL"/>
        </w:rPr>
        <w:drawing>
          <wp:anchor distT="0" distB="0" distL="0" distR="0" simplePos="0" relativeHeight="251694080" behindDoc="0" locked="0" layoutInCell="0" allowOverlap="1" wp14:anchorId="17C36D09" wp14:editId="721D0CA9">
            <wp:simplePos x="0" y="0"/>
            <wp:positionH relativeFrom="column">
              <wp:posOffset>-190500</wp:posOffset>
            </wp:positionH>
            <wp:positionV relativeFrom="paragraph">
              <wp:posOffset>142240</wp:posOffset>
            </wp:positionV>
            <wp:extent cx="5759450" cy="1214755"/>
            <wp:effectExtent l="0" t="0" r="0" b="4445"/>
            <wp:wrapSquare wrapText="largest"/>
            <wp:docPr id="33"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5"/>
                    <pic:cNvPicPr>
                      <a:picLocks noChangeAspect="1" noChangeArrowheads="1"/>
                    </pic:cNvPicPr>
                  </pic:nvPicPr>
                  <pic:blipFill>
                    <a:blip r:embed="rId20"/>
                    <a:stretch>
                      <a:fillRect/>
                    </a:stretch>
                  </pic:blipFill>
                  <pic:spPr bwMode="auto">
                    <a:xfrm>
                      <a:off x="0" y="0"/>
                      <a:ext cx="5759450" cy="1214755"/>
                    </a:xfrm>
                    <a:prstGeom prst="rect">
                      <a:avLst/>
                    </a:prstGeom>
                  </pic:spPr>
                </pic:pic>
              </a:graphicData>
            </a:graphic>
          </wp:anchor>
        </w:drawing>
      </w:r>
    </w:p>
    <w:p w14:paraId="577C959B" w14:textId="77777777" w:rsidR="00940DD3" w:rsidRDefault="00940DD3" w:rsidP="00A90AFA">
      <w:pPr>
        <w:widowControl w:val="0"/>
        <w:suppressAutoHyphens/>
        <w:autoSpaceDN w:val="0"/>
        <w:spacing w:after="113"/>
        <w:jc w:val="both"/>
        <w:textAlignment w:val="baseline"/>
        <w:rPr>
          <w:rFonts w:ascii="Times New Roman" w:eastAsia="Times New Roman" w:hAnsi="Times New Roman" w:cs="Times New Roman"/>
          <w:color w:val="000000"/>
          <w:kern w:val="3"/>
          <w:sz w:val="24"/>
          <w:szCs w:val="24"/>
        </w:rPr>
      </w:pPr>
    </w:p>
    <w:p w14:paraId="1D662A71"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kern w:val="3"/>
          <w:sz w:val="24"/>
          <w:szCs w:val="24"/>
        </w:rPr>
      </w:pPr>
      <w:r w:rsidRPr="00A90AFA">
        <w:rPr>
          <w:rFonts w:ascii="Times New Roman" w:eastAsia="Times New Roman" w:hAnsi="Times New Roman" w:cs="Times New Roman"/>
          <w:color w:val="000000"/>
          <w:kern w:val="3"/>
          <w:sz w:val="24"/>
          <w:szCs w:val="24"/>
        </w:rPr>
        <w:lastRenderedPageBreak/>
        <w:t>Wykonawca zamierza powierzyć wykonanie umowy podwykonawcom:</w:t>
      </w:r>
    </w:p>
    <w:p w14:paraId="30D050EA" w14:textId="4EC63F5A" w:rsidR="00A90AFA" w:rsidRPr="00940DD3" w:rsidRDefault="00940DD3" w:rsidP="00A90AFA">
      <w:pPr>
        <w:widowControl w:val="0"/>
        <w:suppressAutoHyphens/>
        <w:autoSpaceDN w:val="0"/>
        <w:spacing w:after="113"/>
        <w:jc w:val="both"/>
        <w:textAlignment w:val="baseline"/>
        <w:rPr>
          <w:rFonts w:ascii="Calibri" w:eastAsia="Calibri" w:hAnsi="Calibri" w:cs="Tahoma"/>
        </w:rPr>
      </w:pPr>
      <w:r>
        <w:rPr>
          <w:rFonts w:ascii="Times New Roman" w:eastAsia="Times New Roman" w:hAnsi="Times New Roman" w:cs="Times New Roman"/>
          <w:noProof/>
          <w:color w:val="000000"/>
          <w:kern w:val="2"/>
          <w:sz w:val="24"/>
          <w:szCs w:val="24"/>
          <w:lang w:eastAsia="pl-PL"/>
        </w:rPr>
        <w:drawing>
          <wp:anchor distT="0" distB="0" distL="0" distR="0" simplePos="0" relativeHeight="251696128" behindDoc="0" locked="0" layoutInCell="0" allowOverlap="1" wp14:anchorId="051B00E3" wp14:editId="76CDCD8A">
            <wp:simplePos x="0" y="0"/>
            <wp:positionH relativeFrom="column">
              <wp:posOffset>-281305</wp:posOffset>
            </wp:positionH>
            <wp:positionV relativeFrom="paragraph">
              <wp:posOffset>102235</wp:posOffset>
            </wp:positionV>
            <wp:extent cx="5759450" cy="1214755"/>
            <wp:effectExtent l="0" t="0" r="0" b="4445"/>
            <wp:wrapTopAndBottom/>
            <wp:docPr id="34"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6"/>
                    <pic:cNvPicPr>
                      <a:picLocks noChangeAspect="1" noChangeArrowheads="1"/>
                    </pic:cNvPicPr>
                  </pic:nvPicPr>
                  <pic:blipFill>
                    <a:blip r:embed="rId21"/>
                    <a:stretch>
                      <a:fillRect/>
                    </a:stretch>
                  </pic:blipFill>
                  <pic:spPr bwMode="auto">
                    <a:xfrm>
                      <a:off x="0" y="0"/>
                      <a:ext cx="5759450" cy="1214755"/>
                    </a:xfrm>
                    <a:prstGeom prst="rect">
                      <a:avLst/>
                    </a:prstGeom>
                  </pic:spPr>
                </pic:pic>
              </a:graphicData>
            </a:graphic>
          </wp:anchor>
        </w:drawing>
      </w:r>
    </w:p>
    <w:p w14:paraId="42BCE27F"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Załączniki do oferty:</w:t>
      </w:r>
    </w:p>
    <w:p w14:paraId="6349F288" w14:textId="77777777" w:rsidR="00A90AFA" w:rsidRPr="00A90AFA" w:rsidRDefault="00A90AFA" w:rsidP="00A90AFA">
      <w:pPr>
        <w:widowControl w:val="0"/>
        <w:tabs>
          <w:tab w:val="left" w:pos="1440"/>
        </w:tabs>
        <w:suppressAutoHyphens/>
        <w:autoSpaceDN w:val="0"/>
        <w:spacing w:after="113"/>
        <w:ind w:left="360" w:hanging="360"/>
        <w:jc w:val="both"/>
        <w:textAlignment w:val="baseline"/>
        <w:rPr>
          <w:rFonts w:ascii="Times New Roman" w:eastAsia="Arial Unicode MS" w:hAnsi="Times New Roman" w:cs="Mangal"/>
          <w:color w:val="000000"/>
          <w:kern w:val="3"/>
          <w:sz w:val="24"/>
          <w:szCs w:val="24"/>
          <w:lang w:eastAsia="hi-IN" w:bidi="hi-IN"/>
        </w:rPr>
      </w:pPr>
      <w:r w:rsidRPr="00A90AFA">
        <w:rPr>
          <w:rFonts w:ascii="Times New Roman" w:eastAsia="Arial Unicode MS" w:hAnsi="Times New Roman" w:cs="Mangal"/>
          <w:color w:val="000000"/>
          <w:kern w:val="3"/>
          <w:sz w:val="24"/>
          <w:szCs w:val="24"/>
          <w:lang w:eastAsia="hi-IN" w:bidi="hi-IN"/>
        </w:rPr>
        <w:t>Dokumenty określone w Specyfikacji  Warunków Zamówienia</w:t>
      </w:r>
    </w:p>
    <w:p w14:paraId="26EA47CA" w14:textId="77777777" w:rsidR="00A90AFA" w:rsidRPr="00A90AFA" w:rsidRDefault="00A90AFA" w:rsidP="00A90AFA">
      <w:pPr>
        <w:widowControl w:val="0"/>
        <w:tabs>
          <w:tab w:val="left" w:pos="1411"/>
        </w:tabs>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p>
    <w:p w14:paraId="04D0D7F1"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color w:val="000000"/>
          <w:kern w:val="3"/>
          <w:sz w:val="24"/>
          <w:szCs w:val="24"/>
          <w:lang w:eastAsia="hi-IN" w:bidi="hi-IN"/>
        </w:rPr>
      </w:pPr>
    </w:p>
    <w:p w14:paraId="5AF8FDEF" w14:textId="77777777" w:rsidR="00A90AFA" w:rsidRPr="00A90AFA" w:rsidRDefault="00A90AFA" w:rsidP="00A90AFA">
      <w:pPr>
        <w:widowControl w:val="0"/>
        <w:suppressAutoHyphens/>
        <w:autoSpaceDN w:val="0"/>
        <w:spacing w:after="113"/>
        <w:jc w:val="right"/>
        <w:textAlignment w:val="baseline"/>
        <w:rPr>
          <w:rFonts w:ascii="Times New Roman" w:eastAsia="Times New Roman" w:hAnsi="Times New Roman" w:cs="Times New Roman"/>
          <w:b/>
          <w:color w:val="000000"/>
          <w:kern w:val="3"/>
          <w:sz w:val="24"/>
          <w:szCs w:val="24"/>
          <w:lang w:eastAsia="pl-PL" w:bidi="hi-IN"/>
        </w:rPr>
      </w:pPr>
      <w:r w:rsidRPr="00A90AFA">
        <w:rPr>
          <w:rFonts w:ascii="Times New Roman" w:eastAsia="Times New Roman" w:hAnsi="Times New Roman" w:cs="Times New Roman"/>
          <w:b/>
          <w:color w:val="000000"/>
          <w:kern w:val="3"/>
          <w:sz w:val="24"/>
          <w:szCs w:val="24"/>
          <w:lang w:eastAsia="pl-PL" w:bidi="hi-IN"/>
        </w:rPr>
        <w:t>………………………………………</w:t>
      </w:r>
    </w:p>
    <w:p w14:paraId="1D329B4F"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podpis osoby upoważnionej</w:t>
      </w:r>
    </w:p>
    <w:p w14:paraId="397CE53D"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do działania w imieniu Wykonawcy</w:t>
      </w:r>
    </w:p>
    <w:p w14:paraId="07733034" w14:textId="77777777" w:rsidR="00A90AFA" w:rsidRPr="00A90AFA" w:rsidRDefault="00A90AFA" w:rsidP="00A90AFA">
      <w:pPr>
        <w:widowControl w:val="0"/>
        <w:suppressAutoHyphens/>
        <w:autoSpaceDN w:val="0"/>
        <w:spacing w:after="113"/>
        <w:jc w:val="right"/>
        <w:textAlignment w:val="baseline"/>
        <w:rPr>
          <w:rFonts w:ascii="Times New Roman" w:eastAsia="Times New Roman" w:hAnsi="Times New Roman" w:cs="Times New Roman"/>
          <w:b/>
          <w:color w:val="000000"/>
          <w:kern w:val="3"/>
          <w:sz w:val="24"/>
          <w:szCs w:val="24"/>
          <w:lang w:eastAsia="pl-PL" w:bidi="hi-IN"/>
        </w:rPr>
      </w:pPr>
    </w:p>
    <w:p w14:paraId="690CE29A" w14:textId="77777777" w:rsidR="00A90AFA" w:rsidRPr="00A90AFA" w:rsidRDefault="00A90AFA" w:rsidP="00A90AFA">
      <w:pPr>
        <w:widowControl w:val="0"/>
        <w:suppressAutoHyphens/>
        <w:autoSpaceDN w:val="0"/>
        <w:spacing w:after="113"/>
        <w:jc w:val="both"/>
        <w:textAlignment w:val="baseline"/>
        <w:rPr>
          <w:rFonts w:ascii="Times New Roman" w:eastAsia="Calibri" w:hAnsi="Times New Roman" w:cs="Tahoma"/>
          <w:color w:val="000000"/>
          <w:sz w:val="24"/>
          <w:szCs w:val="24"/>
        </w:rPr>
      </w:pPr>
    </w:p>
    <w:p w14:paraId="2E5E1220" w14:textId="77777777" w:rsidR="00A90AFA" w:rsidRPr="00090ED7" w:rsidRDefault="00A90AFA" w:rsidP="00A90AFA">
      <w:pPr>
        <w:pageBreakBefore/>
        <w:shd w:val="clear" w:color="auto" w:fill="FFFFFF"/>
        <w:suppressAutoHyphens/>
        <w:autoSpaceDN w:val="0"/>
        <w:spacing w:after="113"/>
        <w:jc w:val="both"/>
        <w:textAlignment w:val="baseline"/>
        <w:rPr>
          <w:rFonts w:ascii="Calibri" w:eastAsia="Calibri" w:hAnsi="Calibri" w:cs="Tahoma"/>
        </w:rPr>
      </w:pPr>
      <w:r w:rsidRPr="00A760BC">
        <w:rPr>
          <w:rFonts w:ascii="Times New Roman" w:eastAsia="Arial Unicode MS" w:hAnsi="Times New Roman" w:cs="Times New Roman"/>
          <w:b/>
          <w:bCs/>
          <w:color w:val="000000"/>
          <w:kern w:val="3"/>
          <w:sz w:val="24"/>
          <w:szCs w:val="24"/>
          <w:lang w:eastAsia="ar-SA"/>
        </w:rPr>
        <w:lastRenderedPageBreak/>
        <w:t>Za</w:t>
      </w:r>
      <w:r w:rsidRPr="00A760BC">
        <w:rPr>
          <w:rFonts w:ascii="Times New Roman" w:eastAsia="Times New Roman" w:hAnsi="Times New Roman" w:cs="Times New Roman"/>
          <w:b/>
          <w:bCs/>
          <w:color w:val="000000"/>
          <w:kern w:val="3"/>
          <w:sz w:val="24"/>
          <w:szCs w:val="24"/>
          <w:lang w:eastAsia="ar-SA"/>
        </w:rPr>
        <w:t>łącznik nr 2</w:t>
      </w:r>
    </w:p>
    <w:p w14:paraId="5754239A" w14:textId="1046F48B" w:rsidR="00A90AFA" w:rsidRPr="00A760BC" w:rsidRDefault="00A90AFA" w:rsidP="00A760BC">
      <w:pPr>
        <w:shd w:val="clear" w:color="auto" w:fill="FFFFFF"/>
        <w:suppressAutoHyphens/>
        <w:autoSpaceDN w:val="0"/>
        <w:spacing w:after="113"/>
        <w:jc w:val="both"/>
        <w:textAlignment w:val="baseline"/>
        <w:rPr>
          <w:rFonts w:ascii="Times New Roman" w:eastAsia="Times New Roman" w:hAnsi="Times New Roman" w:cs="Times New Roman"/>
          <w:b/>
          <w:bCs/>
          <w:color w:val="000000"/>
          <w:kern w:val="3"/>
          <w:sz w:val="24"/>
          <w:szCs w:val="24"/>
          <w:lang w:eastAsia="ar-SA"/>
        </w:rPr>
      </w:pPr>
      <w:r w:rsidRPr="00A760BC">
        <w:rPr>
          <w:rFonts w:ascii="Times New Roman" w:eastAsia="Times New Roman" w:hAnsi="Times New Roman" w:cs="Times New Roman"/>
          <w:b/>
          <w:bCs/>
          <w:color w:val="000000"/>
          <w:kern w:val="3"/>
          <w:sz w:val="24"/>
          <w:szCs w:val="24"/>
          <w:lang w:eastAsia="ar-SA"/>
        </w:rPr>
        <w:t xml:space="preserve">do SWZ zamówienia w trybie podstawowym nr </w:t>
      </w:r>
      <w:r w:rsidR="00090ED7">
        <w:rPr>
          <w:rFonts w:ascii="Times New Roman" w:eastAsia="Times New Roman" w:hAnsi="Times New Roman" w:cs="Times New Roman"/>
          <w:b/>
          <w:bCs/>
          <w:color w:val="000000"/>
          <w:kern w:val="3"/>
          <w:sz w:val="24"/>
          <w:szCs w:val="24"/>
          <w:lang w:eastAsia="ar-SA"/>
        </w:rPr>
        <w:t>ADM.262.1.2022</w:t>
      </w:r>
    </w:p>
    <w:p w14:paraId="51E6A682" w14:textId="77777777" w:rsidR="00A90AFA" w:rsidRPr="00A90AFA" w:rsidRDefault="00A90AFA" w:rsidP="00A90AFA">
      <w:pPr>
        <w:shd w:val="clear" w:color="auto" w:fill="FFFFFF"/>
        <w:suppressAutoHyphens/>
        <w:autoSpaceDN w:val="0"/>
        <w:spacing w:after="113"/>
        <w:jc w:val="center"/>
        <w:textAlignment w:val="baseline"/>
        <w:rPr>
          <w:rFonts w:ascii="Calibri" w:eastAsia="Calibri" w:hAnsi="Calibri" w:cs="Tahoma"/>
        </w:rPr>
      </w:pPr>
      <w:r w:rsidRPr="00A90AFA">
        <w:rPr>
          <w:rFonts w:ascii="Times New Roman" w:eastAsia="Arial Unicode MS" w:hAnsi="Times New Roman" w:cs="Times New Roman"/>
          <w:b/>
          <w:bCs/>
          <w:i/>
          <w:iCs/>
          <w:color w:val="000000"/>
          <w:kern w:val="3"/>
          <w:sz w:val="24"/>
          <w:szCs w:val="24"/>
          <w:lang w:eastAsia="ar-SA"/>
        </w:rPr>
        <w:t>Za</w:t>
      </w:r>
      <w:r w:rsidRPr="00A90AFA">
        <w:rPr>
          <w:rFonts w:ascii="Times New Roman" w:eastAsia="Times New Roman" w:hAnsi="Times New Roman" w:cs="Times New Roman"/>
          <w:b/>
          <w:bCs/>
          <w:i/>
          <w:iCs/>
          <w:color w:val="000000"/>
          <w:kern w:val="3"/>
          <w:sz w:val="24"/>
          <w:szCs w:val="24"/>
          <w:lang w:eastAsia="ar-SA"/>
        </w:rPr>
        <w:t>łącznik nr 2a</w:t>
      </w:r>
    </w:p>
    <w:p w14:paraId="188EA1B8"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Nomenklatura diet</w:t>
      </w:r>
    </w:p>
    <w:p w14:paraId="32DED72D"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podstawowa.</w:t>
      </w:r>
    </w:p>
    <w:p w14:paraId="29F1B031"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lekkostrawna</w:t>
      </w:r>
    </w:p>
    <w:p w14:paraId="38010F48"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lekkostrawna z ograniczeniem tłuszczu</w:t>
      </w:r>
    </w:p>
    <w:p w14:paraId="1BB421F0"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cukrzycowa</w:t>
      </w:r>
    </w:p>
    <w:p w14:paraId="6886B36D"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ścisła.</w:t>
      </w:r>
    </w:p>
    <w:p w14:paraId="129E4221"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wegetariańska</w:t>
      </w:r>
    </w:p>
    <w:p w14:paraId="5C5BA42F" w14:textId="77777777" w:rsidR="00A90AFA" w:rsidRPr="00A90AFA" w:rsidRDefault="00A90AFA" w:rsidP="00A90AFA">
      <w:pPr>
        <w:widowControl w:val="0"/>
        <w:numPr>
          <w:ilvl w:val="0"/>
          <w:numId w:val="93"/>
        </w:numPr>
        <w:suppressAutoHyphens/>
        <w:autoSpaceDN w:val="0"/>
        <w:spacing w:after="113" w:line="240" w:lineRule="auto"/>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bezsolna</w:t>
      </w:r>
    </w:p>
    <w:p w14:paraId="6E9CAB6B" w14:textId="404E20A3"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Zamawiający dopuszcza wystąpienie innych diet wyżej nie wymienionych, w przypadku specjalnych zaleceń lekarskich (np. dieta w dnie moczanowej, dieta niskosodowa, bezmleczna, bezmięsna </w:t>
      </w:r>
      <w:proofErr w:type="spellStart"/>
      <w:r w:rsidRPr="00A90AFA">
        <w:rPr>
          <w:rFonts w:ascii="Times New Roman" w:eastAsia="Calibri" w:hAnsi="Times New Roman" w:cs="Times New Roman"/>
          <w:color w:val="000000"/>
          <w:sz w:val="24"/>
          <w:szCs w:val="24"/>
        </w:rPr>
        <w:t>itp</w:t>
      </w:r>
      <w:proofErr w:type="spellEnd"/>
      <w:r w:rsidRPr="00A90AFA">
        <w:rPr>
          <w:rFonts w:ascii="Times New Roman" w:eastAsia="Calibri" w:hAnsi="Times New Roman" w:cs="Times New Roman"/>
          <w:color w:val="000000"/>
          <w:sz w:val="24"/>
          <w:szCs w:val="24"/>
        </w:rPr>
        <w:t>)</w:t>
      </w:r>
    </w:p>
    <w:p w14:paraId="0B690DB4"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Dieta podstawowa</w:t>
      </w:r>
    </w:p>
    <w:p w14:paraId="583F602C" w14:textId="5AA57DA5"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Żywienie podstawowe zaleca się chorym leczonym w szpitalach, którzy nie wymagają rygorystycznego żywienia dietetycznego. Powinno ono spełniać wszystkie warunki racjonalnego żywienia ludzi zdrowych wymagane i kontrolowane przez Wojewódzką Stację </w:t>
      </w:r>
      <w:proofErr w:type="spellStart"/>
      <w:r w:rsidRPr="00A90AFA">
        <w:rPr>
          <w:rFonts w:ascii="Times New Roman" w:eastAsia="Calibri" w:hAnsi="Times New Roman" w:cs="Times New Roman"/>
          <w:color w:val="000000"/>
          <w:sz w:val="24"/>
          <w:szCs w:val="24"/>
        </w:rPr>
        <w:t>Sanitarno</w:t>
      </w:r>
      <w:proofErr w:type="spellEnd"/>
      <w:r w:rsidRPr="00A90AFA">
        <w:rPr>
          <w:rFonts w:ascii="Times New Roman" w:eastAsia="Calibri" w:hAnsi="Times New Roman" w:cs="Times New Roman"/>
          <w:color w:val="000000"/>
          <w:sz w:val="24"/>
          <w:szCs w:val="24"/>
        </w:rPr>
        <w:t xml:space="preserve"> - Epidemiologiczną. Posiłki powinny być urozmaicone, przygotowane z pełnowartościowych produktów, uwzględniać sezonowość warzyw i owoców. Wędliny winny zawierać 60% mięsa. Wyklucza się półprodukty i produkty konserwowe. Każdy posiłek musi zawierać dodatek warzywny i owocowy. Techniki kulinarne przygotowywanych posiłków urozmaicone. Pieczywo mieszane(jasne, razowe).</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Dieta podstawowa musi uwzględniać dzieci i młodzież zapewniając dodatek w formie jogurtu, owoców, warzyw, soków owocowych lub warzyw.</w:t>
      </w:r>
    </w:p>
    <w:p w14:paraId="12595127" w14:textId="656C36B3"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Wartość zużycia produktów na przygotowanie posiłków (osobodzień)</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dla diety podstawowej należy obliczyć zachowując wymagane normy.</w:t>
      </w:r>
    </w:p>
    <w:p w14:paraId="078AFE7E" w14:textId="00C27142"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K cal 2500</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(wartość średnia ważona)</w:t>
      </w:r>
    </w:p>
    <w:p w14:paraId="7A51D986"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Białko ogółem 86 g (Białko zwierzęce 40 g)</w:t>
      </w:r>
    </w:p>
    <w:p w14:paraId="3112DAE6"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Tłuszcz 73 g</w:t>
      </w:r>
    </w:p>
    <w:p w14:paraId="27CCEFA7" w14:textId="029AAA7C" w:rsidR="00293B62"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Węglowodany ogółem 315 g (w tym błonnik pokarmowy 25-35 g)</w:t>
      </w:r>
    </w:p>
    <w:p w14:paraId="16F82F0F" w14:textId="77777777" w:rsidR="00A90AFA" w:rsidRPr="00A90AFA" w:rsidRDefault="00A90AFA" w:rsidP="00A90AFA">
      <w:pPr>
        <w:pageBreakBefore/>
        <w:widowControl w:val="0"/>
        <w:numPr>
          <w:ilvl w:val="0"/>
          <w:numId w:val="94"/>
        </w:numPr>
        <w:suppressAutoHyphens/>
        <w:autoSpaceDN w:val="0"/>
        <w:spacing w:after="113" w:line="240" w:lineRule="auto"/>
        <w:jc w:val="both"/>
        <w:textAlignment w:val="baseline"/>
        <w:rPr>
          <w:rFonts w:ascii="Calibri" w:eastAsia="Calibri" w:hAnsi="Calibri" w:cs="Tahoma"/>
        </w:rPr>
      </w:pPr>
      <w:r w:rsidRPr="00A90AFA">
        <w:rPr>
          <w:rFonts w:ascii="Times New Roman" w:eastAsia="Calibri" w:hAnsi="Times New Roman" w:cs="Times New Roman"/>
          <w:b/>
          <w:bCs/>
          <w:color w:val="000000"/>
          <w:sz w:val="24"/>
          <w:szCs w:val="24"/>
        </w:rPr>
        <w:lastRenderedPageBreak/>
        <w:t>Dieta lekkostrawna</w:t>
      </w:r>
    </w:p>
    <w:p w14:paraId="4A321E5A" w14:textId="3DC1B72A"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lekkostrawna najczęściej znajduje zastosowanie w schorzeniach układu trawiennego oraz w żywieniu ludzi starszych. Opierająca się na świeżych, chudych przetworach żywnościowych(</w:t>
      </w:r>
      <w:r w:rsidR="00FB2EC1">
        <w:rPr>
          <w:rFonts w:ascii="Times New Roman" w:eastAsia="Calibri" w:hAnsi="Times New Roman" w:cs="Times New Roman"/>
          <w:color w:val="000000"/>
          <w:sz w:val="24"/>
          <w:szCs w:val="24"/>
        </w:rPr>
        <w:t>m</w:t>
      </w:r>
      <w:r w:rsidRPr="00A90AFA">
        <w:rPr>
          <w:rFonts w:ascii="Times New Roman" w:eastAsia="Calibri" w:hAnsi="Times New Roman" w:cs="Times New Roman"/>
          <w:color w:val="000000"/>
          <w:sz w:val="24"/>
          <w:szCs w:val="24"/>
        </w:rPr>
        <w:t>ięso, ryby, twarogi). W diecie wyklucza się stosowanie produktów ciężkostrawnych, wzdymających, żywności przetworzonej, warzyw strączkowych i kapustnych. Ilość przypraw ograniczona. Do przygotowania posiłków stosuje się odpowiednie techniki kulinarne: gotowanie, gotowanie na parze, pieczenie w folii. Dieta  z możliwością uwzględnienia indywidualnych zleceń lekarskich dla pacjenta.</w:t>
      </w:r>
    </w:p>
    <w:p w14:paraId="7FF9054F" w14:textId="3E7FA1D5"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Wartość zużycia produktów na przygotowanie posiłków (osobodzień)</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dla diety łatwo strawnej należy</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obliczyć zachowując wymagane normy.</w:t>
      </w:r>
    </w:p>
    <w:p w14:paraId="0F4DA369"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K cal 2400</w:t>
      </w:r>
    </w:p>
    <w:p w14:paraId="3082A26D"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Białko 89</w:t>
      </w:r>
    </w:p>
    <w:p w14:paraId="1E9DFAA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Tłuszcz 70 g</w:t>
      </w:r>
    </w:p>
    <w:p w14:paraId="2DA698D7"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Węglowodany 304 g</w:t>
      </w:r>
    </w:p>
    <w:p w14:paraId="6B422959"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p>
    <w:p w14:paraId="643932D7"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Dieta lekkostrawna z ograniczeniem tłuszczu</w:t>
      </w:r>
    </w:p>
    <w:p w14:paraId="01605786"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lekkostrawna z ograniczeniem tłuszczu ma zastosowanie w ostrym i przewlekłym zapaleniu wątroby, trzustki, przewlekłym zapaleniu pęcherzyka i dróg żółciowych. Dieta ta nie zawiera produktów trudno strawnych i wzdymających. Ograniczenie tłuszczu jest konieczne ze względu na upośledzenie jego trawienia i wchłaniania. Stosuje się tłuszcze tylko pochodzenia roślinnego.</w:t>
      </w:r>
    </w:p>
    <w:p w14:paraId="680A54F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Ilość błonnika jest ograniczona, takie produkty jak warzywa i owoce podawane są prawie wyłącznie w postaci gotowanej. Wskazane jest podawanie posiłków małych objętościowo.</w:t>
      </w:r>
    </w:p>
    <w:p w14:paraId="0A0CCD6A" w14:textId="41702C5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Wartość zużycia produktów na przygotowanie posiłków (osobodzień) dla diety łatwo strawnej z</w:t>
      </w:r>
      <w:r w:rsidR="00FB2EC1">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ograniczeniem tłuszczu należy obliczyć zachowując wymagane normy.</w:t>
      </w:r>
    </w:p>
    <w:p w14:paraId="28310159"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K cal 2200</w:t>
      </w:r>
    </w:p>
    <w:p w14:paraId="7B0D82C1"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Białko 97 g</w:t>
      </w:r>
    </w:p>
    <w:p w14:paraId="505E14A2"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Tłuszcz 45 g</w:t>
      </w:r>
    </w:p>
    <w:p w14:paraId="444A61B2"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Węglowodany 356 g</w:t>
      </w:r>
    </w:p>
    <w:p w14:paraId="7492B125" w14:textId="77777777" w:rsidR="00A90AFA" w:rsidRPr="00A90AFA" w:rsidRDefault="00A90AFA" w:rsidP="00A90AFA">
      <w:pPr>
        <w:pageBreakBefore/>
        <w:suppressAutoHyphens/>
        <w:autoSpaceDN w:val="0"/>
        <w:spacing w:after="113"/>
        <w:jc w:val="both"/>
        <w:textAlignment w:val="baseline"/>
        <w:rPr>
          <w:rFonts w:ascii="Times New Roman" w:eastAsia="Calibri" w:hAnsi="Times New Roman" w:cs="Times New Roman"/>
          <w:color w:val="000000"/>
          <w:sz w:val="24"/>
          <w:szCs w:val="24"/>
        </w:rPr>
      </w:pPr>
    </w:p>
    <w:p w14:paraId="3AA2BD38"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Dieta cukrzycowa.</w:t>
      </w:r>
    </w:p>
    <w:p w14:paraId="1041F306" w14:textId="6069F86A"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Dieta </w:t>
      </w:r>
      <w:r w:rsidR="00FB2EC1">
        <w:rPr>
          <w:rFonts w:ascii="Times New Roman" w:eastAsia="Calibri" w:hAnsi="Times New Roman" w:cs="Times New Roman"/>
          <w:color w:val="000000"/>
          <w:sz w:val="24"/>
          <w:szCs w:val="24"/>
        </w:rPr>
        <w:t>cukrzycowa</w:t>
      </w:r>
      <w:r w:rsidR="00FB2EC1" w:rsidRPr="00A90AFA">
        <w:rPr>
          <w:rFonts w:ascii="Times New Roman" w:eastAsia="Calibri" w:hAnsi="Times New Roman" w:cs="Times New Roman"/>
          <w:color w:val="000000"/>
          <w:sz w:val="24"/>
          <w:szCs w:val="24"/>
        </w:rPr>
        <w:t xml:space="preserve"> </w:t>
      </w:r>
      <w:r w:rsidRPr="00A90AFA">
        <w:rPr>
          <w:rFonts w:ascii="Times New Roman" w:eastAsia="Calibri" w:hAnsi="Times New Roman" w:cs="Times New Roman"/>
          <w:color w:val="000000"/>
          <w:sz w:val="24"/>
          <w:szCs w:val="24"/>
        </w:rPr>
        <w:t xml:space="preserve">przewidziana jest przede wszystkim dla chorych na cukrzycę typu I </w:t>
      </w:r>
      <w:proofErr w:type="spellStart"/>
      <w:r w:rsidRPr="00A90AFA">
        <w:rPr>
          <w:rFonts w:ascii="Times New Roman" w:eastAsia="Calibri" w:hAnsi="Times New Roman" w:cs="Times New Roman"/>
          <w:color w:val="000000"/>
          <w:sz w:val="24"/>
          <w:szCs w:val="24"/>
        </w:rPr>
        <w:t>i</w:t>
      </w:r>
      <w:proofErr w:type="spellEnd"/>
      <w:r w:rsidRPr="00A90AFA">
        <w:rPr>
          <w:rFonts w:ascii="Times New Roman" w:eastAsia="Calibri" w:hAnsi="Times New Roman" w:cs="Times New Roman"/>
          <w:color w:val="000000"/>
          <w:sz w:val="24"/>
          <w:szCs w:val="24"/>
        </w:rPr>
        <w:t xml:space="preserve"> II. Zadaniem diety jest uzyskanie jak najbardziej prawidłowego poziomu cukru we krwi przy możliwie najmniejszych wahaniach w ciągu doby, zapobieganie powstawaniu kwasicy </w:t>
      </w:r>
      <w:r w:rsidR="00293B62">
        <w:rPr>
          <w:rFonts w:ascii="Times New Roman" w:eastAsia="Calibri" w:hAnsi="Times New Roman" w:cs="Times New Roman"/>
          <w:color w:val="000000"/>
          <w:sz w:val="24"/>
          <w:szCs w:val="24"/>
        </w:rPr>
        <w:br/>
      </w:r>
      <w:r w:rsidRPr="00A90AFA">
        <w:rPr>
          <w:rFonts w:ascii="Times New Roman" w:eastAsia="Calibri" w:hAnsi="Times New Roman" w:cs="Times New Roman"/>
          <w:color w:val="000000"/>
          <w:sz w:val="24"/>
          <w:szCs w:val="24"/>
        </w:rPr>
        <w:t xml:space="preserve">i śpiączki oraz zapewnienie pożądanego stanu zdrowia. Dieta polega na znacznym ograniczeniu łatwo przyswajalnych węglowodanów, bogata powinna być w warzywa o niskim wskaźniku </w:t>
      </w:r>
      <w:proofErr w:type="spellStart"/>
      <w:r w:rsidRPr="00A90AFA">
        <w:rPr>
          <w:rFonts w:ascii="Times New Roman" w:eastAsia="Calibri" w:hAnsi="Times New Roman" w:cs="Times New Roman"/>
          <w:color w:val="000000"/>
          <w:sz w:val="24"/>
          <w:szCs w:val="24"/>
        </w:rPr>
        <w:t>glikemicznym</w:t>
      </w:r>
      <w:proofErr w:type="spellEnd"/>
      <w:r w:rsidRPr="00A90AFA">
        <w:rPr>
          <w:rFonts w:ascii="Times New Roman" w:eastAsia="Calibri" w:hAnsi="Times New Roman" w:cs="Times New Roman"/>
          <w:color w:val="000000"/>
          <w:sz w:val="24"/>
          <w:szCs w:val="24"/>
        </w:rPr>
        <w:t xml:space="preserve">. Dieta powinna opierać się na świeżych, chudych produktach żywnościowych. Techniki kulinarne  to gotowanie, gotowanie na parze, pieczenie w folii i duszenie z małą ilością tłuszczu. Gotowane warzywa, kasze, ryż itp. Winny być al </w:t>
      </w:r>
      <w:proofErr w:type="spellStart"/>
      <w:r w:rsidRPr="00A90AFA">
        <w:rPr>
          <w:rFonts w:ascii="Times New Roman" w:eastAsia="Calibri" w:hAnsi="Times New Roman" w:cs="Times New Roman"/>
          <w:color w:val="000000"/>
          <w:sz w:val="24"/>
          <w:szCs w:val="24"/>
        </w:rPr>
        <w:t>dente</w:t>
      </w:r>
      <w:proofErr w:type="spellEnd"/>
      <w:r w:rsidRPr="00A90AFA">
        <w:rPr>
          <w:rFonts w:ascii="Times New Roman" w:eastAsia="Calibri" w:hAnsi="Times New Roman" w:cs="Times New Roman"/>
          <w:color w:val="000000"/>
          <w:sz w:val="24"/>
          <w:szCs w:val="24"/>
        </w:rPr>
        <w:t>.</w:t>
      </w:r>
    </w:p>
    <w:p w14:paraId="4D14F350" w14:textId="41DFDD4C"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Wartość zużycia produktów na przygotowanie posiłków (osobodzień) dla diety </w:t>
      </w:r>
      <w:r w:rsidR="00293B62">
        <w:rPr>
          <w:rFonts w:ascii="Times New Roman" w:eastAsia="Calibri" w:hAnsi="Times New Roman" w:cs="Times New Roman"/>
          <w:color w:val="000000"/>
          <w:sz w:val="24"/>
          <w:szCs w:val="24"/>
        </w:rPr>
        <w:br/>
      </w:r>
      <w:r w:rsidRPr="00A90AFA">
        <w:rPr>
          <w:rFonts w:ascii="Times New Roman" w:eastAsia="Calibri" w:hAnsi="Times New Roman" w:cs="Times New Roman"/>
          <w:color w:val="000000"/>
          <w:sz w:val="24"/>
          <w:szCs w:val="24"/>
        </w:rPr>
        <w:t>z ograniczeniem łatwo przyswajalnych węglowodanów należy obliczyć zachowując wymagane normy.</w:t>
      </w:r>
    </w:p>
    <w:p w14:paraId="37C71E80"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K cal 1200- 2200</w:t>
      </w:r>
    </w:p>
    <w:p w14:paraId="6CE9F78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Białko 95 g</w:t>
      </w:r>
    </w:p>
    <w:p w14:paraId="66CAE15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Tłuszcz 62 g</w:t>
      </w:r>
    </w:p>
    <w:p w14:paraId="1034CAD0"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Węglowodany 315 g</w:t>
      </w:r>
    </w:p>
    <w:p w14:paraId="5455441C"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UWAGA:</w:t>
      </w:r>
    </w:p>
    <w:p w14:paraId="6622C900"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W przypadku diety indywidualnej dietetyczka, pracująca w oddziale lub dietetyk szpitalny, w</w:t>
      </w:r>
    </w:p>
    <w:p w14:paraId="5F85F53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porozumieniu z lekarzem ma obowiązek modyfikować dietę dla danego pacjenta.</w:t>
      </w:r>
    </w:p>
    <w:p w14:paraId="311E291C"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p>
    <w:p w14:paraId="6D1BEBFD"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bCs/>
          <w:color w:val="000000"/>
          <w:sz w:val="24"/>
          <w:szCs w:val="24"/>
        </w:rPr>
      </w:pPr>
      <w:r w:rsidRPr="00A90AFA">
        <w:rPr>
          <w:rFonts w:ascii="Times New Roman" w:eastAsia="Calibri" w:hAnsi="Times New Roman" w:cs="Times New Roman"/>
          <w:b/>
          <w:bCs/>
          <w:color w:val="000000"/>
          <w:sz w:val="24"/>
          <w:szCs w:val="24"/>
        </w:rPr>
        <w:t>Dieta ścisła</w:t>
      </w:r>
    </w:p>
    <w:p w14:paraId="63393A6D"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Nie wydaje się żadnych posiłków.</w:t>
      </w:r>
    </w:p>
    <w:p w14:paraId="258348A2"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p>
    <w:p w14:paraId="38862AF2"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color w:val="000000"/>
          <w:sz w:val="24"/>
          <w:szCs w:val="24"/>
        </w:rPr>
      </w:pPr>
      <w:r w:rsidRPr="00A90AFA">
        <w:rPr>
          <w:rFonts w:ascii="Times New Roman" w:eastAsia="Calibri" w:hAnsi="Times New Roman" w:cs="Times New Roman"/>
          <w:b/>
          <w:color w:val="000000"/>
          <w:sz w:val="24"/>
          <w:szCs w:val="24"/>
        </w:rPr>
        <w:t>Dieta wegetariańska</w:t>
      </w:r>
    </w:p>
    <w:p w14:paraId="0E2A5351"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Dieta wegetariańska charakteryzuje się wyłączeniem z posiłków produktów pochodzenia mięsnego i ewentualnie jaj lub nabiału. Dostarcza ona organizmowi podstawowe witaminy i wszelkie potrzebne składniki pokarmowe.</w:t>
      </w:r>
    </w:p>
    <w:p w14:paraId="08CB1642"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r w:rsidRPr="00A90AFA">
        <w:rPr>
          <w:rFonts w:ascii="Times New Roman" w:eastAsia="Calibri" w:hAnsi="Times New Roman" w:cs="Times New Roman"/>
          <w:color w:val="000000"/>
          <w:sz w:val="24"/>
          <w:szCs w:val="24"/>
        </w:rPr>
        <w:t xml:space="preserve"> K cal w diecie ok. 2200 kcal</w:t>
      </w:r>
    </w:p>
    <w:p w14:paraId="72218E8E"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color w:val="000000"/>
          <w:sz w:val="24"/>
          <w:szCs w:val="24"/>
        </w:rPr>
      </w:pPr>
    </w:p>
    <w:p w14:paraId="0C66E0B7" w14:textId="77777777" w:rsidR="00A90AFA" w:rsidRPr="00A90AFA" w:rsidRDefault="00A90AFA" w:rsidP="00A90AFA">
      <w:pPr>
        <w:widowControl w:val="0"/>
        <w:numPr>
          <w:ilvl w:val="0"/>
          <w:numId w:val="94"/>
        </w:numPr>
        <w:suppressAutoHyphens/>
        <w:autoSpaceDN w:val="0"/>
        <w:spacing w:after="113" w:line="240" w:lineRule="auto"/>
        <w:jc w:val="both"/>
        <w:textAlignment w:val="baseline"/>
        <w:rPr>
          <w:rFonts w:ascii="Times New Roman" w:eastAsia="Calibri" w:hAnsi="Times New Roman" w:cs="Times New Roman"/>
          <w:b/>
          <w:color w:val="000000"/>
          <w:sz w:val="24"/>
          <w:szCs w:val="24"/>
        </w:rPr>
      </w:pPr>
      <w:r w:rsidRPr="00A90AFA">
        <w:rPr>
          <w:rFonts w:ascii="Times New Roman" w:eastAsia="Calibri" w:hAnsi="Times New Roman" w:cs="Times New Roman"/>
          <w:b/>
          <w:color w:val="000000"/>
          <w:sz w:val="24"/>
          <w:szCs w:val="24"/>
        </w:rPr>
        <w:t>Dieta bezsolna</w:t>
      </w:r>
    </w:p>
    <w:p w14:paraId="61C77B29"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Calibri" w:hAnsi="Times New Roman" w:cs="Times New Roman"/>
          <w:color w:val="000000"/>
          <w:sz w:val="24"/>
          <w:szCs w:val="24"/>
        </w:rPr>
        <w:lastRenderedPageBreak/>
        <w:t>Jak dieta podstawowa z wykluczeniem soli do przygotowania potraw.</w:t>
      </w:r>
    </w:p>
    <w:p w14:paraId="210E6961" w14:textId="77777777" w:rsidR="008A76D8" w:rsidRDefault="008A76D8" w:rsidP="00A90AFA">
      <w:pPr>
        <w:shd w:val="clear" w:color="auto" w:fill="FFFFFF"/>
        <w:suppressAutoHyphens/>
        <w:autoSpaceDN w:val="0"/>
        <w:spacing w:after="113"/>
        <w:jc w:val="center"/>
        <w:textAlignment w:val="baseline"/>
        <w:rPr>
          <w:rFonts w:ascii="Times New Roman" w:eastAsia="Arial Unicode MS" w:hAnsi="Times New Roman" w:cs="Times New Roman"/>
          <w:b/>
          <w:bCs/>
          <w:i/>
          <w:iCs/>
          <w:color w:val="000000"/>
          <w:kern w:val="3"/>
          <w:sz w:val="24"/>
          <w:szCs w:val="24"/>
          <w:lang w:eastAsia="ar-SA"/>
        </w:rPr>
      </w:pPr>
    </w:p>
    <w:p w14:paraId="3CCCB3F4" w14:textId="77777777" w:rsidR="00A90AFA" w:rsidRPr="00A90AFA" w:rsidRDefault="00A90AFA" w:rsidP="00A90AFA">
      <w:pPr>
        <w:shd w:val="clear" w:color="auto" w:fill="FFFFFF"/>
        <w:suppressAutoHyphens/>
        <w:autoSpaceDN w:val="0"/>
        <w:spacing w:after="113"/>
        <w:jc w:val="center"/>
        <w:textAlignment w:val="baseline"/>
        <w:rPr>
          <w:rFonts w:ascii="Calibri" w:eastAsia="Calibri" w:hAnsi="Calibri" w:cs="Tahoma"/>
        </w:rPr>
      </w:pPr>
      <w:r w:rsidRPr="00A90AFA">
        <w:rPr>
          <w:rFonts w:ascii="Times New Roman" w:eastAsia="Arial Unicode MS" w:hAnsi="Times New Roman" w:cs="Times New Roman"/>
          <w:b/>
          <w:bCs/>
          <w:i/>
          <w:iCs/>
          <w:color w:val="000000"/>
          <w:kern w:val="3"/>
          <w:sz w:val="24"/>
          <w:szCs w:val="24"/>
          <w:lang w:eastAsia="ar-SA"/>
        </w:rPr>
        <w:t>Za</w:t>
      </w:r>
      <w:r w:rsidRPr="00A90AFA">
        <w:rPr>
          <w:rFonts w:ascii="Times New Roman" w:eastAsia="Times New Roman" w:hAnsi="Times New Roman" w:cs="Times New Roman"/>
          <w:b/>
          <w:bCs/>
          <w:i/>
          <w:iCs/>
          <w:color w:val="000000"/>
          <w:kern w:val="3"/>
          <w:sz w:val="24"/>
          <w:szCs w:val="24"/>
          <w:lang w:eastAsia="ar-SA"/>
        </w:rPr>
        <w:t>łącznik nr 2b</w:t>
      </w:r>
    </w:p>
    <w:p w14:paraId="14206C3D" w14:textId="77777777" w:rsidR="00A90AFA" w:rsidRPr="00A90AFA" w:rsidRDefault="00A90AFA" w:rsidP="00A90AFA">
      <w:pPr>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p w14:paraId="3AE51669" w14:textId="77777777" w:rsidR="00A90AFA" w:rsidRPr="00A90AFA" w:rsidRDefault="00A90AFA" w:rsidP="00A90AFA">
      <w:pPr>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b/>
          <w:bCs/>
          <w:color w:val="000000"/>
          <w:kern w:val="3"/>
          <w:sz w:val="24"/>
          <w:szCs w:val="24"/>
          <w:lang w:eastAsia="ar-SA"/>
        </w:rPr>
        <w:t>WYMAGANA MINIMALNA GRAMATURA PRODUKT</w:t>
      </w:r>
      <w:r w:rsidRPr="00A90AFA">
        <w:rPr>
          <w:rFonts w:ascii="Times New Roman" w:eastAsia="Times New Roman" w:hAnsi="Times New Roman" w:cs="Times New Roman"/>
          <w:b/>
          <w:bCs/>
          <w:color w:val="000000"/>
          <w:kern w:val="3"/>
          <w:sz w:val="24"/>
          <w:szCs w:val="24"/>
          <w:lang w:eastAsia="ar-SA"/>
        </w:rPr>
        <w:t>ÓW I POTRAW GOTOWANYCH</w:t>
      </w:r>
    </w:p>
    <w:p w14:paraId="0199811B" w14:textId="77777777" w:rsidR="00A90AFA" w:rsidRPr="00A90AFA" w:rsidRDefault="00A90AFA" w:rsidP="00A90AFA">
      <w:pPr>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b/>
          <w:color w:val="000000"/>
          <w:kern w:val="3"/>
          <w:sz w:val="24"/>
          <w:szCs w:val="24"/>
          <w:u w:val="single"/>
          <w:lang w:eastAsia="ar-SA"/>
        </w:rPr>
        <w:t>Na pojedynczy posi</w:t>
      </w:r>
      <w:r w:rsidRPr="00A90AFA">
        <w:rPr>
          <w:rFonts w:ascii="Times New Roman" w:eastAsia="Times New Roman" w:hAnsi="Times New Roman" w:cs="Times New Roman"/>
          <w:b/>
          <w:color w:val="000000"/>
          <w:kern w:val="3"/>
          <w:sz w:val="24"/>
          <w:szCs w:val="24"/>
          <w:u w:val="single"/>
          <w:lang w:eastAsia="ar-SA"/>
        </w:rPr>
        <w:t>łek</w:t>
      </w:r>
    </w:p>
    <w:tbl>
      <w:tblPr>
        <w:tblW w:w="9129" w:type="dxa"/>
        <w:tblLayout w:type="fixed"/>
        <w:tblCellMar>
          <w:left w:w="10" w:type="dxa"/>
          <w:right w:w="10" w:type="dxa"/>
        </w:tblCellMar>
        <w:tblLook w:val="04A0" w:firstRow="1" w:lastRow="0" w:firstColumn="1" w:lastColumn="0" w:noHBand="0" w:noVBand="1"/>
      </w:tblPr>
      <w:tblGrid>
        <w:gridCol w:w="670"/>
        <w:gridCol w:w="2565"/>
        <w:gridCol w:w="1015"/>
        <w:gridCol w:w="966"/>
        <w:gridCol w:w="3913"/>
      </w:tblGrid>
      <w:tr w:rsidR="00A90AFA" w:rsidRPr="00A90AFA" w14:paraId="327745EF" w14:textId="77777777" w:rsidTr="00F81900">
        <w:trPr>
          <w:trHeight w:val="624"/>
        </w:trPr>
        <w:tc>
          <w:tcPr>
            <w:tcW w:w="670" w:type="dxa"/>
            <w:tcBorders>
              <w:top w:val="single" w:sz="4" w:space="0" w:color="000000"/>
              <w:left w:val="single" w:sz="4" w:space="0" w:color="000000"/>
              <w:right w:val="single" w:sz="4" w:space="0" w:color="000000"/>
            </w:tcBorders>
            <w:shd w:val="clear" w:color="auto" w:fill="auto"/>
            <w:tcMar>
              <w:top w:w="0" w:type="dxa"/>
              <w:left w:w="40" w:type="dxa"/>
              <w:bottom w:w="0" w:type="dxa"/>
              <w:right w:w="40" w:type="dxa"/>
            </w:tcMar>
          </w:tcPr>
          <w:p w14:paraId="78FA9CC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L.P.</w:t>
            </w:r>
          </w:p>
        </w:tc>
        <w:tc>
          <w:tcPr>
            <w:tcW w:w="2565" w:type="dxa"/>
            <w:tcBorders>
              <w:top w:val="single" w:sz="4" w:space="0" w:color="000000"/>
              <w:left w:val="single" w:sz="4" w:space="0" w:color="000000"/>
              <w:right w:val="single" w:sz="4" w:space="0" w:color="000000"/>
            </w:tcBorders>
            <w:shd w:val="clear" w:color="auto" w:fill="auto"/>
            <w:tcMar>
              <w:top w:w="0" w:type="dxa"/>
              <w:left w:w="40" w:type="dxa"/>
              <w:bottom w:w="0" w:type="dxa"/>
              <w:right w:w="40" w:type="dxa"/>
            </w:tcMar>
          </w:tcPr>
          <w:p w14:paraId="415E8D4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RODZAJ PRODUKTU/ POTRAWY</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35F180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GRAMATURA</w:t>
            </w:r>
          </w:p>
        </w:tc>
        <w:tc>
          <w:tcPr>
            <w:tcW w:w="3913" w:type="dxa"/>
            <w:tcBorders>
              <w:top w:val="single" w:sz="4" w:space="0" w:color="000000"/>
              <w:left w:val="single" w:sz="4" w:space="0" w:color="000000"/>
              <w:right w:val="single" w:sz="4" w:space="0" w:color="000000"/>
            </w:tcBorders>
            <w:shd w:val="clear" w:color="auto" w:fill="auto"/>
            <w:tcMar>
              <w:top w:w="0" w:type="dxa"/>
              <w:left w:w="40" w:type="dxa"/>
              <w:bottom w:w="0" w:type="dxa"/>
              <w:right w:w="40" w:type="dxa"/>
            </w:tcMar>
          </w:tcPr>
          <w:p w14:paraId="522A0E6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Uwagi</w:t>
            </w:r>
          </w:p>
        </w:tc>
      </w:tr>
      <w:tr w:rsidR="00A90AFA" w:rsidRPr="00A90AFA" w14:paraId="2AC5417C" w14:textId="77777777" w:rsidTr="00F81900">
        <w:trPr>
          <w:trHeight w:val="573"/>
        </w:trPr>
        <w:tc>
          <w:tcPr>
            <w:tcW w:w="670" w:type="dxa"/>
            <w:tcBorders>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4C2A45D"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c>
          <w:tcPr>
            <w:tcW w:w="2565" w:type="dxa"/>
            <w:tcBorders>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A2842A6"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91C35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Times New Roman" w:hAnsi="Times New Roman" w:cs="Times New Roman"/>
                <w:color w:val="000000"/>
                <w:kern w:val="3"/>
                <w:sz w:val="24"/>
                <w:szCs w:val="24"/>
                <w:lang w:eastAsia="ar-SA"/>
              </w:rPr>
            </w:pPr>
            <w:r w:rsidRPr="00A90AFA">
              <w:rPr>
                <w:rFonts w:ascii="Times New Roman" w:eastAsia="Times New Roman" w:hAnsi="Times New Roman" w:cs="Times New Roman"/>
                <w:color w:val="000000"/>
                <w:kern w:val="3"/>
                <w:sz w:val="24"/>
                <w:szCs w:val="24"/>
                <w:lang w:eastAsia="ar-SA"/>
              </w:rPr>
              <w:t>Śniadanie</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0046D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Kolacja</w:t>
            </w:r>
          </w:p>
        </w:tc>
        <w:tc>
          <w:tcPr>
            <w:tcW w:w="3913" w:type="dxa"/>
            <w:tcBorders>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9AB46B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0227B775"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C6E0BC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C7F54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Pieczywo graham lub razowe</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6190F4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A6C5EB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A79EA8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Dla diety  z ograniczeniem łatwo przyswajalnych węglowodanów</w:t>
            </w:r>
          </w:p>
        </w:tc>
      </w:tr>
      <w:tr w:rsidR="00A90AFA" w:rsidRPr="00A90AFA" w14:paraId="436E5138" w14:textId="77777777" w:rsidTr="00F81900">
        <w:trPr>
          <w:trHeight w:val="336"/>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8B5B8A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78CA02"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Chleb pszenno-</w:t>
            </w:r>
            <w:r w:rsidRPr="00A90AFA">
              <w:rPr>
                <w:rFonts w:ascii="Times New Roman" w:eastAsia="Times New Roman" w:hAnsi="Times New Roman" w:cs="Times New Roman"/>
                <w:color w:val="000000"/>
                <w:kern w:val="3"/>
                <w:sz w:val="24"/>
                <w:szCs w:val="24"/>
                <w:lang w:eastAsia="ar-SA"/>
              </w:rPr>
              <w:t>żytni</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AEAB78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990436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E76ECF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Dla diety podstawowej</w:t>
            </w:r>
          </w:p>
        </w:tc>
      </w:tr>
      <w:tr w:rsidR="00A90AFA" w:rsidRPr="00A90AFA" w14:paraId="4519CBF8" w14:textId="77777777" w:rsidTr="00F81900">
        <w:trPr>
          <w:trHeight w:val="336"/>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A2EAAB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B58BC85"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Bu</w:t>
            </w:r>
            <w:r w:rsidRPr="00A90AFA">
              <w:rPr>
                <w:rFonts w:ascii="Times New Roman" w:eastAsia="Times New Roman" w:hAnsi="Times New Roman" w:cs="Times New Roman"/>
                <w:color w:val="000000"/>
                <w:kern w:val="3"/>
                <w:sz w:val="24"/>
                <w:szCs w:val="24"/>
                <w:lang w:eastAsia="ar-SA"/>
              </w:rPr>
              <w:t>łka kajzerka 1 szt.</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6452C6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50g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C66A6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4EBCCB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Dla diety podstawowej</w:t>
            </w:r>
          </w:p>
        </w:tc>
      </w:tr>
      <w:tr w:rsidR="00A90AFA" w:rsidRPr="00A90AFA" w14:paraId="60149C09"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14:paraId="09B2BF1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14:paraId="295A8318"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Bu</w:t>
            </w:r>
            <w:r w:rsidRPr="00A90AFA">
              <w:rPr>
                <w:rFonts w:ascii="Times New Roman" w:eastAsia="Times New Roman" w:hAnsi="Times New Roman" w:cs="Times New Roman"/>
                <w:color w:val="000000"/>
                <w:kern w:val="3"/>
                <w:sz w:val="24"/>
                <w:szCs w:val="24"/>
                <w:lang w:eastAsia="ar-SA"/>
              </w:rPr>
              <w:t>łka kajzerka 50g</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14:paraId="1063F51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 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14:paraId="65BEC7E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 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14:paraId="6308B500"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 xml:space="preserve">Dla diety </w:t>
            </w:r>
            <w:r w:rsidRPr="00A90AFA">
              <w:rPr>
                <w:rFonts w:ascii="Times New Roman" w:eastAsia="Times New Roman" w:hAnsi="Times New Roman" w:cs="Times New Roman"/>
                <w:color w:val="000000"/>
                <w:kern w:val="3"/>
                <w:sz w:val="24"/>
                <w:szCs w:val="24"/>
                <w:lang w:eastAsia="ar-SA"/>
              </w:rPr>
              <w:t>łatwo strawnej</w:t>
            </w:r>
          </w:p>
        </w:tc>
      </w:tr>
      <w:tr w:rsidR="00A90AFA" w:rsidRPr="00A90AFA" w14:paraId="42A3D9B7" w14:textId="77777777" w:rsidTr="00F81900">
        <w:trPr>
          <w:trHeight w:val="326"/>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1B2F9B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2278F0"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Cukier do kawy zbo</w:t>
            </w:r>
            <w:r w:rsidRPr="00A90AFA">
              <w:rPr>
                <w:rFonts w:ascii="Times New Roman" w:eastAsia="Times New Roman" w:hAnsi="Times New Roman" w:cs="Times New Roman"/>
                <w:color w:val="000000"/>
                <w:kern w:val="3"/>
                <w:sz w:val="24"/>
                <w:szCs w:val="24"/>
                <w:lang w:eastAsia="ar-SA"/>
              </w:rPr>
              <w:t>żowej/herbaty</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7863D0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 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3E0AF2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DAB608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Dla diety łatwostrawnej z ograniczeniem łatwo przyswajalnych węglowodanów</w:t>
            </w:r>
          </w:p>
        </w:tc>
      </w:tr>
      <w:tr w:rsidR="00A90AFA" w:rsidRPr="00A90AFA" w14:paraId="37AAEA07" w14:textId="77777777" w:rsidTr="00F81900">
        <w:trPr>
          <w:trHeight w:val="326"/>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2E408D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132EA68"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Kawa zbo</w:t>
            </w:r>
            <w:r w:rsidRPr="00A90AFA">
              <w:rPr>
                <w:rFonts w:ascii="Times New Roman" w:eastAsia="Times New Roman" w:hAnsi="Times New Roman" w:cs="Times New Roman"/>
                <w:color w:val="000000"/>
                <w:kern w:val="3"/>
                <w:sz w:val="24"/>
                <w:szCs w:val="24"/>
                <w:lang w:eastAsia="ar-SA"/>
              </w:rPr>
              <w:t>żowa z mlekiem/kakao</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575F4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 ml</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EE721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19CCE8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480186FD"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2E0ED1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9F4E11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Herbata</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26D6AE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AAC124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250</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64674F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70D62303"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DA4634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681DD6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Zupa mleczna</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F16C7C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 ml</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7FBDD1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45D781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548699B6"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0A1D8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1CA6FB"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Mas</w:t>
            </w:r>
            <w:r w:rsidRPr="00A90AFA">
              <w:rPr>
                <w:rFonts w:ascii="Times New Roman" w:eastAsia="Times New Roman" w:hAnsi="Times New Roman" w:cs="Times New Roman"/>
                <w:color w:val="000000"/>
                <w:kern w:val="3"/>
                <w:sz w:val="24"/>
                <w:szCs w:val="24"/>
                <w:lang w:eastAsia="ar-SA"/>
              </w:rPr>
              <w:t>ło 82% tłuszczu</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B3EAF3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20g</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ED4CE7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024E6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0E3E8608"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AC3C23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2FEB5C9"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W</w:t>
            </w:r>
            <w:r w:rsidRPr="00A90AFA">
              <w:rPr>
                <w:rFonts w:ascii="Times New Roman" w:eastAsia="Times New Roman" w:hAnsi="Times New Roman" w:cs="Times New Roman"/>
                <w:color w:val="000000"/>
                <w:kern w:val="3"/>
                <w:sz w:val="24"/>
                <w:szCs w:val="24"/>
                <w:lang w:eastAsia="ar-SA"/>
              </w:rPr>
              <w:t>ędlina krojona</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090B8E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B11A04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395E8874"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FA8AA4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989F82"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Kie</w:t>
            </w:r>
            <w:r w:rsidRPr="00A90AFA">
              <w:rPr>
                <w:rFonts w:ascii="Times New Roman" w:eastAsia="Times New Roman" w:hAnsi="Times New Roman" w:cs="Times New Roman"/>
                <w:color w:val="000000"/>
                <w:kern w:val="3"/>
                <w:sz w:val="24"/>
                <w:szCs w:val="24"/>
                <w:lang w:eastAsia="ar-SA"/>
              </w:rPr>
              <w:t>łbasa, parówka na gorąco</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2C2FE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362CB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3576C42C"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AA59C6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E6E614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Pasty do pieczywa</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B97BC3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71D2DE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470A9FB1"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85089F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4C9116F"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Twaro</w:t>
            </w:r>
            <w:r w:rsidRPr="00A90AFA">
              <w:rPr>
                <w:rFonts w:ascii="Times New Roman" w:eastAsia="Times New Roman" w:hAnsi="Times New Roman" w:cs="Times New Roman"/>
                <w:color w:val="000000"/>
                <w:kern w:val="3"/>
                <w:sz w:val="24"/>
                <w:szCs w:val="24"/>
                <w:lang w:eastAsia="ar-SA"/>
              </w:rPr>
              <w:t>żek</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0AEA73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51C54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0C26DDBF"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D9D342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lastRenderedPageBreak/>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2E67065"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 xml:space="preserve">Ser </w:t>
            </w:r>
            <w:r w:rsidRPr="00A90AFA">
              <w:rPr>
                <w:rFonts w:ascii="Times New Roman" w:eastAsia="Times New Roman" w:hAnsi="Times New Roman" w:cs="Times New Roman"/>
                <w:color w:val="000000"/>
                <w:kern w:val="3"/>
                <w:sz w:val="24"/>
                <w:szCs w:val="24"/>
                <w:lang w:eastAsia="ar-SA"/>
              </w:rPr>
              <w:t>żółty krojony</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D729D6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10D093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4937DA18"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A15914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873F13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Ser topiony</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2F8C3C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C7CC25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3C66088E"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B6B2C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1F5FB0D"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D</w:t>
            </w:r>
            <w:r w:rsidRPr="00A90AFA">
              <w:rPr>
                <w:rFonts w:ascii="Times New Roman" w:eastAsia="Times New Roman" w:hAnsi="Times New Roman" w:cs="Times New Roman"/>
                <w:color w:val="000000"/>
                <w:kern w:val="3"/>
                <w:sz w:val="24"/>
                <w:szCs w:val="24"/>
                <w:lang w:eastAsia="ar-SA"/>
              </w:rPr>
              <w:t>żem</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4ACEB6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70g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8CEB0E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708858E6"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162F99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D0EE78F"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Mi</w:t>
            </w:r>
            <w:r w:rsidRPr="00A90AFA">
              <w:rPr>
                <w:rFonts w:ascii="Times New Roman" w:eastAsia="Times New Roman" w:hAnsi="Times New Roman" w:cs="Times New Roman"/>
                <w:color w:val="000000"/>
                <w:kern w:val="3"/>
                <w:sz w:val="24"/>
                <w:szCs w:val="24"/>
                <w:lang w:eastAsia="ar-SA"/>
              </w:rPr>
              <w:t>ód</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FD6258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70g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6A77F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11BE617F"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C7758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3F48D31"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W</w:t>
            </w:r>
            <w:r w:rsidRPr="00A90AFA">
              <w:rPr>
                <w:rFonts w:ascii="Times New Roman" w:eastAsia="Times New Roman" w:hAnsi="Times New Roman" w:cs="Times New Roman"/>
                <w:color w:val="000000"/>
                <w:kern w:val="3"/>
                <w:sz w:val="24"/>
                <w:szCs w:val="24"/>
                <w:lang w:eastAsia="ar-SA"/>
              </w:rPr>
              <w:t>ędlina podrobowa</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7D95FC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93C1A0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68CD9702"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FAF036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8225E1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Jajko</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980396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 szt.</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726DBD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3F4CF5CC" w14:textId="77777777" w:rsidTr="00F81900">
        <w:trPr>
          <w:trHeight w:val="16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2270CE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F25F5D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Galaretka drobiowa</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E544A3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2AFDA0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01B8CC45" w14:textId="77777777" w:rsidTr="00F81900">
        <w:trPr>
          <w:trHeight w:val="173"/>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67E5B1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87A56BB"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Sa</w:t>
            </w:r>
            <w:r w:rsidRPr="00A90AFA">
              <w:rPr>
                <w:rFonts w:ascii="Times New Roman" w:eastAsia="Times New Roman" w:hAnsi="Times New Roman" w:cs="Times New Roman"/>
                <w:color w:val="000000"/>
                <w:kern w:val="3"/>
                <w:sz w:val="24"/>
                <w:szCs w:val="24"/>
                <w:lang w:eastAsia="ar-SA"/>
              </w:rPr>
              <w:t>łatka jarzynowa</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85E0CB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B19A41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r w:rsidR="00A90AFA" w:rsidRPr="00A90AFA" w14:paraId="5253B29E" w14:textId="77777777" w:rsidTr="00F81900">
        <w:trPr>
          <w:trHeight w:val="182"/>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981123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7A5773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Pomidor</w:t>
            </w:r>
          </w:p>
        </w:tc>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1DB6DA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A0A25A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p>
        </w:tc>
      </w:tr>
    </w:tbl>
    <w:p w14:paraId="6FF8294B" w14:textId="77777777" w:rsidR="00A90AFA" w:rsidRPr="00A90AFA" w:rsidRDefault="00A90AFA" w:rsidP="00A90AFA">
      <w:pPr>
        <w:shd w:val="clear" w:color="auto" w:fill="FFFFFF"/>
        <w:suppressAutoHyphens/>
        <w:autoSpaceDN w:val="0"/>
        <w:spacing w:after="113"/>
        <w:jc w:val="both"/>
        <w:textAlignment w:val="baseline"/>
        <w:rPr>
          <w:rFonts w:ascii="Times New Roman" w:eastAsia="Arial Unicode MS" w:hAnsi="Times New Roman" w:cs="Times New Roman"/>
          <w:b/>
          <w:bCs/>
          <w:color w:val="000000"/>
          <w:kern w:val="3"/>
          <w:sz w:val="24"/>
          <w:szCs w:val="24"/>
          <w:u w:val="single"/>
          <w:lang w:eastAsia="ar-SA"/>
        </w:rPr>
      </w:pPr>
    </w:p>
    <w:p w14:paraId="1E55108B" w14:textId="77777777" w:rsidR="00A90AFA" w:rsidRPr="00A90AFA" w:rsidRDefault="00A90AFA" w:rsidP="00A90AFA">
      <w:pPr>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b/>
          <w:bCs/>
          <w:color w:val="000000"/>
          <w:kern w:val="3"/>
          <w:sz w:val="24"/>
          <w:szCs w:val="24"/>
          <w:u w:val="single"/>
          <w:lang w:eastAsia="ar-SA"/>
        </w:rPr>
        <w:t>Posi</w:t>
      </w:r>
      <w:r w:rsidRPr="00A90AFA">
        <w:rPr>
          <w:rFonts w:ascii="Times New Roman" w:eastAsia="Times New Roman" w:hAnsi="Times New Roman" w:cs="Times New Roman"/>
          <w:b/>
          <w:bCs/>
          <w:color w:val="000000"/>
          <w:kern w:val="3"/>
          <w:sz w:val="24"/>
          <w:szCs w:val="24"/>
          <w:u w:val="single"/>
          <w:lang w:eastAsia="ar-SA"/>
        </w:rPr>
        <w:t>łek obiadowy</w:t>
      </w:r>
    </w:p>
    <w:tbl>
      <w:tblPr>
        <w:tblW w:w="9129" w:type="dxa"/>
        <w:tblLayout w:type="fixed"/>
        <w:tblCellMar>
          <w:left w:w="10" w:type="dxa"/>
          <w:right w:w="10" w:type="dxa"/>
        </w:tblCellMar>
        <w:tblLook w:val="04A0" w:firstRow="1" w:lastRow="0" w:firstColumn="1" w:lastColumn="0" w:noHBand="0" w:noVBand="1"/>
      </w:tblPr>
      <w:tblGrid>
        <w:gridCol w:w="536"/>
        <w:gridCol w:w="6829"/>
        <w:gridCol w:w="1764"/>
      </w:tblGrid>
      <w:tr w:rsidR="00A90AFA" w:rsidRPr="00A90AFA" w14:paraId="4468A265"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068665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2BA44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Zupa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54ADF6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400 ml</w:t>
            </w:r>
          </w:p>
        </w:tc>
      </w:tr>
      <w:tr w:rsidR="00A90AFA" w:rsidRPr="00A90AFA" w14:paraId="7828D3D0"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D2AE53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1A857B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Ziemniaki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3A7860" w14:textId="1431747D" w:rsidR="00A90AFA" w:rsidRPr="00A90AFA" w:rsidRDefault="00943A8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Pr>
                <w:rFonts w:ascii="Times New Roman" w:eastAsia="Arial Unicode MS" w:hAnsi="Times New Roman" w:cs="Times New Roman"/>
                <w:color w:val="000000"/>
                <w:kern w:val="3"/>
                <w:sz w:val="24"/>
                <w:szCs w:val="24"/>
                <w:lang w:eastAsia="ar-SA"/>
              </w:rPr>
              <w:t>150</w:t>
            </w:r>
            <w:r w:rsidR="00A90AFA" w:rsidRPr="00A90AFA">
              <w:rPr>
                <w:rFonts w:ascii="Times New Roman" w:eastAsia="Arial Unicode MS" w:hAnsi="Times New Roman" w:cs="Times New Roman"/>
                <w:color w:val="000000"/>
                <w:kern w:val="3"/>
                <w:sz w:val="24"/>
                <w:szCs w:val="24"/>
                <w:lang w:eastAsia="ar-SA"/>
              </w:rPr>
              <w:t>g</w:t>
            </w:r>
          </w:p>
        </w:tc>
      </w:tr>
      <w:tr w:rsidR="00A90AFA" w:rsidRPr="00A90AFA" w14:paraId="4EA2549A"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152C3B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F2AB504"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 xml:space="preserve">Kluski </w:t>
            </w:r>
            <w:r w:rsidRPr="00A90AFA">
              <w:rPr>
                <w:rFonts w:ascii="Times New Roman" w:eastAsia="Times New Roman" w:hAnsi="Times New Roman" w:cs="Times New Roman"/>
                <w:color w:val="000000"/>
                <w:kern w:val="3"/>
                <w:sz w:val="24"/>
                <w:szCs w:val="24"/>
                <w:lang w:eastAsia="ar-SA"/>
              </w:rPr>
              <w:t>śląskie, kopytka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6F587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350g</w:t>
            </w:r>
          </w:p>
        </w:tc>
      </w:tr>
      <w:tr w:rsidR="00A90AFA" w:rsidRPr="00A90AFA" w14:paraId="6EE25CFC"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49483B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08CFEC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Makaron do zup</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C17249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20g</w:t>
            </w:r>
          </w:p>
        </w:tc>
      </w:tr>
      <w:tr w:rsidR="00A90AFA" w:rsidRPr="00A90AFA" w14:paraId="4EECAE2B"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D1623F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5</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6F5EE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Sosy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C97999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r>
      <w:tr w:rsidR="00A90AFA" w:rsidRPr="00A90AFA" w14:paraId="4B710E72" w14:textId="77777777" w:rsidTr="00F81900">
        <w:trPr>
          <w:trHeight w:val="826"/>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8E27FC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6</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4E2062" w14:textId="44EDCF9B"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Dodatki warzywne do II dania np. Sur</w:t>
            </w:r>
            <w:r w:rsidRPr="00A90AFA">
              <w:rPr>
                <w:rFonts w:ascii="Times New Roman" w:eastAsia="Times New Roman" w:hAnsi="Times New Roman" w:cs="Times New Roman"/>
                <w:color w:val="000000"/>
                <w:kern w:val="3"/>
                <w:sz w:val="24"/>
                <w:szCs w:val="24"/>
                <w:lang w:eastAsia="ar-SA"/>
              </w:rPr>
              <w:t>ówki, marchewka z groszkiem,   buraczki, kapusta biała duszona, jarzyny gotowane,</w:t>
            </w:r>
            <w:r w:rsidR="00FB2EC1">
              <w:rPr>
                <w:rFonts w:ascii="Times New Roman" w:eastAsia="Times New Roman" w:hAnsi="Times New Roman" w:cs="Times New Roman"/>
                <w:color w:val="000000"/>
                <w:kern w:val="3"/>
                <w:sz w:val="24"/>
                <w:szCs w:val="24"/>
                <w:lang w:eastAsia="ar-SA"/>
              </w:rPr>
              <w:t xml:space="preserve"> </w:t>
            </w:r>
            <w:r w:rsidRPr="00A90AFA">
              <w:rPr>
                <w:rFonts w:ascii="Times New Roman" w:eastAsia="Times New Roman" w:hAnsi="Times New Roman" w:cs="Times New Roman"/>
                <w:color w:val="000000"/>
                <w:kern w:val="3"/>
                <w:sz w:val="24"/>
                <w:szCs w:val="24"/>
                <w:lang w:eastAsia="ar-SA"/>
              </w:rPr>
              <w:t>surówka z kapusty kiszonej,</w:t>
            </w:r>
            <w:r w:rsidR="00FB2EC1">
              <w:rPr>
                <w:rFonts w:ascii="Times New Roman" w:eastAsia="Times New Roman" w:hAnsi="Times New Roman" w:cs="Times New Roman"/>
                <w:color w:val="000000"/>
                <w:kern w:val="3"/>
                <w:sz w:val="24"/>
                <w:szCs w:val="24"/>
                <w:lang w:eastAsia="ar-SA"/>
              </w:rPr>
              <w:t xml:space="preserve"> </w:t>
            </w:r>
            <w:r w:rsidRPr="00A90AFA">
              <w:rPr>
                <w:rFonts w:ascii="Times New Roman" w:eastAsia="Times New Roman" w:hAnsi="Times New Roman" w:cs="Times New Roman"/>
                <w:color w:val="000000"/>
                <w:kern w:val="3"/>
                <w:sz w:val="24"/>
                <w:szCs w:val="24"/>
                <w:lang w:eastAsia="ar-SA"/>
              </w:rPr>
              <w:t>surówka z jarzyn mieszanych, surówka z kapusty białej, ogórek kiszony, mizeria, kalafior, brokuł, sałata zielona, surówka z pora, surówka z kapusty pekińskiej, surówka z marchwi,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3D36E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15Og</w:t>
            </w:r>
          </w:p>
        </w:tc>
      </w:tr>
      <w:tr w:rsidR="00A90AFA" w:rsidRPr="00A90AFA" w14:paraId="081F59C8"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B43F7E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7</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98AB74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Udko z kurczaka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9A7095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 szt.</w:t>
            </w:r>
          </w:p>
        </w:tc>
      </w:tr>
      <w:tr w:rsidR="00A90AFA" w:rsidRPr="007E06ED" w14:paraId="5CBD6E6D"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5C4001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B4408D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Potrawka z kurczaka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C13C01A"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lang w:val="en-US"/>
              </w:rPr>
            </w:pPr>
            <w:r w:rsidRPr="00A90AFA">
              <w:rPr>
                <w:rFonts w:ascii="Times New Roman" w:eastAsia="Arial Unicode MS" w:hAnsi="Times New Roman" w:cs="Times New Roman"/>
                <w:color w:val="000000"/>
                <w:kern w:val="3"/>
                <w:sz w:val="24"/>
                <w:szCs w:val="24"/>
                <w:lang w:val="en-US" w:eastAsia="ar-SA"/>
              </w:rPr>
              <w:t xml:space="preserve">180g, </w:t>
            </w:r>
            <w:proofErr w:type="spellStart"/>
            <w:r w:rsidRPr="00A90AFA">
              <w:rPr>
                <w:rFonts w:ascii="Times New Roman" w:eastAsia="Arial Unicode MS" w:hAnsi="Times New Roman" w:cs="Times New Roman"/>
                <w:color w:val="000000"/>
                <w:kern w:val="3"/>
                <w:sz w:val="24"/>
                <w:szCs w:val="24"/>
                <w:lang w:val="en-US" w:eastAsia="ar-SA"/>
              </w:rPr>
              <w:t>mi</w:t>
            </w:r>
            <w:r w:rsidRPr="00A90AFA">
              <w:rPr>
                <w:rFonts w:ascii="Times New Roman" w:eastAsia="Times New Roman" w:hAnsi="Times New Roman" w:cs="Times New Roman"/>
                <w:color w:val="000000"/>
                <w:kern w:val="3"/>
                <w:sz w:val="24"/>
                <w:szCs w:val="24"/>
                <w:lang w:val="en-US" w:eastAsia="ar-SA"/>
              </w:rPr>
              <w:t>ęso</w:t>
            </w:r>
            <w:proofErr w:type="spellEnd"/>
            <w:r w:rsidRPr="00A90AFA">
              <w:rPr>
                <w:rFonts w:ascii="Times New Roman" w:eastAsia="Times New Roman" w:hAnsi="Times New Roman" w:cs="Times New Roman"/>
                <w:color w:val="000000"/>
                <w:kern w:val="3"/>
                <w:sz w:val="24"/>
                <w:szCs w:val="24"/>
                <w:lang w:val="en-US" w:eastAsia="ar-SA"/>
              </w:rPr>
              <w:t xml:space="preserve"> -100g, 80g </w:t>
            </w:r>
            <w:proofErr w:type="spellStart"/>
            <w:r w:rsidRPr="00A90AFA">
              <w:rPr>
                <w:rFonts w:ascii="Times New Roman" w:eastAsia="Times New Roman" w:hAnsi="Times New Roman" w:cs="Times New Roman"/>
                <w:color w:val="000000"/>
                <w:kern w:val="3"/>
                <w:sz w:val="24"/>
                <w:szCs w:val="24"/>
                <w:lang w:val="en-US" w:eastAsia="ar-SA"/>
              </w:rPr>
              <w:t>sos</w:t>
            </w:r>
            <w:proofErr w:type="spellEnd"/>
          </w:p>
        </w:tc>
      </w:tr>
      <w:tr w:rsidR="00A90AFA" w:rsidRPr="00A90AFA" w14:paraId="27824E46"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A42224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9</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62A50C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Filet z kurczaka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06A426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525870D2"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D0199A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16FE39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Zrazy zawijane</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C7C29B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r>
      <w:tr w:rsidR="00A90AFA" w:rsidRPr="00A90AFA" w14:paraId="0D00B537"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5ED1C5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11</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4659066"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Sztuka mi</w:t>
            </w:r>
            <w:r w:rsidRPr="00A90AFA">
              <w:rPr>
                <w:rFonts w:ascii="Times New Roman" w:eastAsia="Times New Roman" w:hAnsi="Times New Roman" w:cs="Times New Roman"/>
                <w:color w:val="000000"/>
                <w:kern w:val="3"/>
                <w:sz w:val="24"/>
                <w:szCs w:val="24"/>
                <w:lang w:eastAsia="ar-SA"/>
              </w:rPr>
              <w:t>ęsa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7615B8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120g</w:t>
            </w:r>
          </w:p>
        </w:tc>
      </w:tr>
      <w:tr w:rsidR="00A90AFA" w:rsidRPr="00A90AFA" w14:paraId="12F7F434"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F34C5C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12</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694A2C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Kotlet mielony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F36C38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 g</w:t>
            </w:r>
          </w:p>
        </w:tc>
      </w:tr>
      <w:tr w:rsidR="00A90AFA" w:rsidRPr="00A90AFA" w14:paraId="59A1323D"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D60206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lastRenderedPageBreak/>
              <w:t>13</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BC8852E"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Piecze</w:t>
            </w:r>
            <w:r w:rsidRPr="00A90AFA">
              <w:rPr>
                <w:rFonts w:ascii="Times New Roman" w:eastAsia="Times New Roman" w:hAnsi="Times New Roman" w:cs="Times New Roman"/>
                <w:color w:val="000000"/>
                <w:kern w:val="3"/>
                <w:sz w:val="24"/>
                <w:szCs w:val="24"/>
                <w:lang w:eastAsia="ar-SA"/>
              </w:rPr>
              <w:t>ń wieprzowa + sos</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6AA2D8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120-150g</w:t>
            </w:r>
          </w:p>
        </w:tc>
      </w:tr>
      <w:tr w:rsidR="00A90AFA" w:rsidRPr="00A90AFA" w14:paraId="0177487D" w14:textId="77777777" w:rsidTr="00F81900">
        <w:trPr>
          <w:trHeight w:val="17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8112FB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14</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606C5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Kotlet schabowy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C298F9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53B6D4B3" w14:textId="77777777" w:rsidTr="00F81900">
        <w:trPr>
          <w:trHeight w:val="163"/>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8249DB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FC2E85F"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W</w:t>
            </w:r>
            <w:r w:rsidRPr="00A90AFA">
              <w:rPr>
                <w:rFonts w:ascii="Times New Roman" w:eastAsia="Times New Roman" w:hAnsi="Times New Roman" w:cs="Times New Roman"/>
                <w:color w:val="000000"/>
                <w:kern w:val="3"/>
                <w:sz w:val="24"/>
                <w:szCs w:val="24"/>
                <w:lang w:eastAsia="ar-SA"/>
              </w:rPr>
              <w:t>ątroba duszona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3594B9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160g</w:t>
            </w:r>
          </w:p>
        </w:tc>
      </w:tr>
      <w:tr w:rsidR="00A90AFA" w:rsidRPr="007E06ED" w14:paraId="1FB10FB8" w14:textId="77777777" w:rsidTr="00F81900">
        <w:trPr>
          <w:trHeight w:val="538"/>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80AAAE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16</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C4A10AB"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Gulasz wieprzowy, wo</w:t>
            </w:r>
            <w:r w:rsidRPr="00A90AFA">
              <w:rPr>
                <w:rFonts w:ascii="Times New Roman" w:eastAsia="Times New Roman" w:hAnsi="Times New Roman" w:cs="Times New Roman"/>
                <w:color w:val="000000"/>
                <w:kern w:val="3"/>
                <w:sz w:val="24"/>
                <w:szCs w:val="24"/>
                <w:lang w:eastAsia="ar-SA"/>
              </w:rPr>
              <w:t>łowy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6E39EE"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lang w:val="en-US"/>
              </w:rPr>
            </w:pPr>
            <w:r w:rsidRPr="00A90AFA">
              <w:rPr>
                <w:rFonts w:ascii="Times New Roman" w:eastAsia="Arial Unicode MS" w:hAnsi="Times New Roman" w:cs="Times New Roman"/>
                <w:color w:val="000000"/>
                <w:kern w:val="3"/>
                <w:sz w:val="24"/>
                <w:szCs w:val="24"/>
                <w:lang w:val="en-US" w:eastAsia="ar-SA"/>
              </w:rPr>
              <w:t xml:space="preserve">180g: </w:t>
            </w:r>
            <w:proofErr w:type="spellStart"/>
            <w:r w:rsidRPr="00A90AFA">
              <w:rPr>
                <w:rFonts w:ascii="Times New Roman" w:eastAsia="Arial Unicode MS" w:hAnsi="Times New Roman" w:cs="Times New Roman"/>
                <w:color w:val="000000"/>
                <w:kern w:val="3"/>
                <w:sz w:val="24"/>
                <w:szCs w:val="24"/>
                <w:lang w:val="en-US" w:eastAsia="ar-SA"/>
              </w:rPr>
              <w:t>mi</w:t>
            </w:r>
            <w:r w:rsidRPr="00A90AFA">
              <w:rPr>
                <w:rFonts w:ascii="Times New Roman" w:eastAsia="Times New Roman" w:hAnsi="Times New Roman" w:cs="Times New Roman"/>
                <w:color w:val="000000"/>
                <w:kern w:val="3"/>
                <w:sz w:val="24"/>
                <w:szCs w:val="24"/>
                <w:lang w:val="en-US" w:eastAsia="ar-SA"/>
              </w:rPr>
              <w:t>ęso</w:t>
            </w:r>
            <w:proofErr w:type="spellEnd"/>
            <w:r w:rsidRPr="00A90AFA">
              <w:rPr>
                <w:rFonts w:ascii="Times New Roman" w:eastAsia="Times New Roman" w:hAnsi="Times New Roman" w:cs="Times New Roman"/>
                <w:color w:val="000000"/>
                <w:kern w:val="3"/>
                <w:sz w:val="24"/>
                <w:szCs w:val="24"/>
                <w:lang w:val="en-US" w:eastAsia="ar-SA"/>
              </w:rPr>
              <w:t xml:space="preserve"> 100g, sos-80g</w:t>
            </w:r>
          </w:p>
        </w:tc>
      </w:tr>
      <w:tr w:rsidR="00A90AFA" w:rsidRPr="00A90AFA" w14:paraId="16B6360E" w14:textId="77777777" w:rsidTr="00F81900">
        <w:trPr>
          <w:trHeight w:val="538"/>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B4B86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17</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E13DD8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spaghetti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B25DDA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Makaron90g, mięso mielone 50g, pieczarki 60g, sos 80g</w:t>
            </w:r>
          </w:p>
        </w:tc>
      </w:tr>
      <w:tr w:rsidR="00A90AFA" w:rsidRPr="00A90AFA" w14:paraId="7AF5AA4F" w14:textId="77777777" w:rsidTr="00F81900">
        <w:trPr>
          <w:trHeight w:val="538"/>
        </w:trPr>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44626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18</w:t>
            </w:r>
          </w:p>
        </w:tc>
        <w:tc>
          <w:tcPr>
            <w:tcW w:w="682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57F961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Fasolka po bretońsku</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AAD71D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Fasola 150, wędlina- boczek 70g,</w:t>
            </w:r>
          </w:p>
        </w:tc>
      </w:tr>
    </w:tbl>
    <w:p w14:paraId="3D938B0A" w14:textId="77777777" w:rsidR="00A90AFA" w:rsidRPr="00A90AFA" w:rsidRDefault="00A90AFA" w:rsidP="00A90AFA">
      <w:pPr>
        <w:widowControl w:val="0"/>
        <w:suppressAutoHyphens/>
        <w:autoSpaceDN w:val="0"/>
        <w:spacing w:after="0" w:line="240" w:lineRule="auto"/>
        <w:textAlignment w:val="baseline"/>
        <w:rPr>
          <w:rFonts w:ascii="Calibri" w:eastAsia="Calibri" w:hAnsi="Calibri" w:cs="Tahoma"/>
          <w:vanish/>
        </w:rPr>
      </w:pPr>
    </w:p>
    <w:tbl>
      <w:tblPr>
        <w:tblW w:w="9129" w:type="dxa"/>
        <w:tblLayout w:type="fixed"/>
        <w:tblCellMar>
          <w:left w:w="10" w:type="dxa"/>
          <w:right w:w="10" w:type="dxa"/>
        </w:tblCellMar>
        <w:tblLook w:val="04A0" w:firstRow="1" w:lastRow="0" w:firstColumn="1" w:lastColumn="0" w:noHBand="0" w:noVBand="1"/>
      </w:tblPr>
      <w:tblGrid>
        <w:gridCol w:w="537"/>
        <w:gridCol w:w="6828"/>
        <w:gridCol w:w="1764"/>
      </w:tblGrid>
      <w:tr w:rsidR="00A90AFA" w:rsidRPr="00A90AFA" w14:paraId="3D16116E" w14:textId="77777777" w:rsidTr="00F81900">
        <w:trPr>
          <w:trHeight w:val="182"/>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049DFA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19</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D165F3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Papryka faszerowana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E4F8E6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Mielone70g, ryz 20g, papryka 250g, sos 80ml</w:t>
            </w:r>
          </w:p>
        </w:tc>
      </w:tr>
      <w:tr w:rsidR="00A90AFA" w:rsidRPr="00A90AFA" w14:paraId="4D2D1EF3"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2A77BE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E49500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Klopsiki, pulpet</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D908AE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r>
      <w:tr w:rsidR="00A90AFA" w:rsidRPr="00A90AFA" w14:paraId="54E9064C"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7092D1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21</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6148D6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Ryba w jarzynach</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D81500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1000gryba, jarzyny - 50g</w:t>
            </w:r>
          </w:p>
        </w:tc>
      </w:tr>
      <w:tr w:rsidR="00A90AFA" w:rsidRPr="00A90AFA" w14:paraId="6922E8CA"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AA369F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22</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A246F0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Ryba pieczona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2C48B5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6ECCB81E"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B49793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23</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CBBA857"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Filet z ryby sma</w:t>
            </w:r>
            <w:r w:rsidRPr="00A90AFA">
              <w:rPr>
                <w:rFonts w:ascii="Times New Roman" w:eastAsia="Times New Roman" w:hAnsi="Times New Roman" w:cs="Times New Roman"/>
                <w:color w:val="000000"/>
                <w:kern w:val="3"/>
                <w:sz w:val="24"/>
                <w:szCs w:val="24"/>
                <w:lang w:eastAsia="ar-SA"/>
              </w:rPr>
              <w:t>żony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635F38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39154955"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EC03F9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24</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053BAC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Kotlet/pulpet z ryby</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732207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r>
      <w:tr w:rsidR="00A90AFA" w:rsidRPr="00A90AFA" w14:paraId="7B730A4D" w14:textId="77777777" w:rsidTr="00F81900">
        <w:trPr>
          <w:trHeight w:val="336"/>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AB074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25</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C4276D2"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Risotto z mi</w:t>
            </w:r>
            <w:r w:rsidRPr="00A90AFA">
              <w:rPr>
                <w:rFonts w:ascii="Times New Roman" w:eastAsia="Times New Roman" w:hAnsi="Times New Roman" w:cs="Times New Roman"/>
                <w:color w:val="000000"/>
                <w:kern w:val="3"/>
                <w:sz w:val="24"/>
                <w:szCs w:val="24"/>
                <w:lang w:eastAsia="ar-SA"/>
              </w:rPr>
              <w:t>ęsem drobiowym i jarzynami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CD53C3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r>
      <w:tr w:rsidR="00A90AFA" w:rsidRPr="00A90AFA" w14:paraId="6236F4D6"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75F186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26</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37AE3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Times New Roman" w:hAnsi="Times New Roman" w:cs="Times New Roman"/>
                <w:color w:val="000000"/>
                <w:kern w:val="3"/>
                <w:sz w:val="24"/>
                <w:szCs w:val="24"/>
                <w:lang w:eastAsia="ar-SA"/>
              </w:rPr>
            </w:pPr>
            <w:r w:rsidRPr="00A90AFA">
              <w:rPr>
                <w:rFonts w:ascii="Times New Roman" w:eastAsia="Times New Roman" w:hAnsi="Times New Roman" w:cs="Times New Roman"/>
                <w:color w:val="000000"/>
                <w:kern w:val="3"/>
                <w:sz w:val="24"/>
                <w:szCs w:val="24"/>
                <w:lang w:eastAsia="ar-SA"/>
              </w:rPr>
              <w:t>Jaja sadzone</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12421F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2szt</w:t>
            </w:r>
          </w:p>
        </w:tc>
      </w:tr>
      <w:tr w:rsidR="00A90AFA" w:rsidRPr="00A90AFA" w14:paraId="19E065D4"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15BB13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27</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5AACA3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Bigos</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41BCEF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400g</w:t>
            </w:r>
          </w:p>
        </w:tc>
      </w:tr>
      <w:tr w:rsidR="00A90AFA" w:rsidRPr="00A90AFA" w14:paraId="452711BC"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0AF260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28</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A535E6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Times New Roman" w:hAnsi="Times New Roman" w:cs="Times New Roman"/>
                <w:color w:val="000000"/>
                <w:kern w:val="3"/>
                <w:sz w:val="24"/>
                <w:szCs w:val="24"/>
                <w:lang w:eastAsia="ar-SA"/>
              </w:rPr>
            </w:pPr>
            <w:r w:rsidRPr="00A90AFA">
              <w:rPr>
                <w:rFonts w:ascii="Times New Roman" w:eastAsia="Times New Roman" w:hAnsi="Times New Roman" w:cs="Times New Roman"/>
                <w:color w:val="000000"/>
                <w:kern w:val="3"/>
                <w:sz w:val="24"/>
                <w:szCs w:val="24"/>
                <w:lang w:eastAsia="ar-SA"/>
              </w:rPr>
              <w:t>Łazanki z kapustą i mięsem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B591FD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764B6447"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6E02D9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29</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141E0F5"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Pyzy z mi</w:t>
            </w:r>
            <w:r w:rsidRPr="00A90AFA">
              <w:rPr>
                <w:rFonts w:ascii="Times New Roman" w:eastAsia="Times New Roman" w:hAnsi="Times New Roman" w:cs="Times New Roman"/>
                <w:color w:val="000000"/>
                <w:kern w:val="3"/>
                <w:sz w:val="24"/>
                <w:szCs w:val="24"/>
                <w:lang w:eastAsia="ar-SA"/>
              </w:rPr>
              <w:t>ęsem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75FEE7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300gg</w:t>
            </w:r>
          </w:p>
        </w:tc>
      </w:tr>
      <w:tr w:rsidR="00A90AFA" w:rsidRPr="00A90AFA" w14:paraId="025A99DD"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552E1F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7B3A96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Kotlet z jaj</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276CB1A"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80g</w:t>
            </w:r>
          </w:p>
        </w:tc>
      </w:tr>
      <w:tr w:rsidR="00A90AFA" w:rsidRPr="00A90AFA" w14:paraId="454CD762"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8CD589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31</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8CCD0F5"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Go</w:t>
            </w:r>
            <w:r w:rsidRPr="00A90AFA">
              <w:rPr>
                <w:rFonts w:ascii="Times New Roman" w:eastAsia="Times New Roman" w:hAnsi="Times New Roman" w:cs="Times New Roman"/>
                <w:color w:val="000000"/>
                <w:kern w:val="3"/>
                <w:sz w:val="24"/>
                <w:szCs w:val="24"/>
                <w:lang w:eastAsia="ar-SA"/>
              </w:rPr>
              <w:t>łąbki z mięsem i ryżem / sos</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4791CA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Mielone70g, kapusta 250g, ryż 20g, sos 80g</w:t>
            </w:r>
          </w:p>
        </w:tc>
      </w:tr>
      <w:tr w:rsidR="00A90AFA" w:rsidRPr="00A90AFA" w14:paraId="5A0F5A36"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FEFA49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lastRenderedPageBreak/>
              <w:t>32</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78A1477"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Nale</w:t>
            </w:r>
            <w:r w:rsidRPr="00A90AFA">
              <w:rPr>
                <w:rFonts w:ascii="Times New Roman" w:eastAsia="Times New Roman" w:hAnsi="Times New Roman" w:cs="Times New Roman"/>
                <w:color w:val="000000"/>
                <w:kern w:val="3"/>
                <w:sz w:val="24"/>
                <w:szCs w:val="24"/>
                <w:lang w:eastAsia="ar-SA"/>
              </w:rPr>
              <w:t>śniki z serem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273FEA6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250g</w:t>
            </w:r>
          </w:p>
        </w:tc>
      </w:tr>
      <w:tr w:rsidR="00A90AFA" w:rsidRPr="00A90AFA" w14:paraId="23F6E386"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04B4B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33</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194B36E"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Nale</w:t>
            </w:r>
            <w:r w:rsidRPr="00A90AFA">
              <w:rPr>
                <w:rFonts w:ascii="Times New Roman" w:eastAsia="Times New Roman" w:hAnsi="Times New Roman" w:cs="Times New Roman"/>
                <w:color w:val="000000"/>
                <w:kern w:val="3"/>
                <w:sz w:val="24"/>
                <w:szCs w:val="24"/>
                <w:lang w:eastAsia="ar-SA"/>
              </w:rPr>
              <w:t>śniki z dżemem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0B4679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150g</w:t>
            </w:r>
          </w:p>
        </w:tc>
      </w:tr>
      <w:tr w:rsidR="00A90AFA" w:rsidRPr="00A90AFA" w14:paraId="718F1B99"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1835316"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34</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6175C4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Placki ziemniaczane</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93CEE4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2D39777D"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A22A0B0"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35</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D7B4D30"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Makaron z serem bia</w:t>
            </w:r>
            <w:r w:rsidRPr="00A90AFA">
              <w:rPr>
                <w:rFonts w:ascii="Times New Roman" w:eastAsia="Times New Roman" w:hAnsi="Times New Roman" w:cs="Times New Roman"/>
                <w:color w:val="000000"/>
                <w:kern w:val="3"/>
                <w:sz w:val="24"/>
                <w:szCs w:val="24"/>
                <w:lang w:eastAsia="ar-SA"/>
              </w:rPr>
              <w:t>łym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E4D0EB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200g</w:t>
            </w:r>
          </w:p>
        </w:tc>
      </w:tr>
      <w:tr w:rsidR="00A90AFA" w:rsidRPr="00A90AFA" w14:paraId="589562BB"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0A9D26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36</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DFA552B"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Makaron do II dania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A24DF3"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7FEB795E" w14:textId="77777777" w:rsidTr="00F81900">
        <w:trPr>
          <w:trHeight w:val="336"/>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5F978A5"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37</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E96548A"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Makaron z mi</w:t>
            </w:r>
            <w:r w:rsidRPr="00A90AFA">
              <w:rPr>
                <w:rFonts w:ascii="Times New Roman" w:eastAsia="Times New Roman" w:hAnsi="Times New Roman" w:cs="Times New Roman"/>
                <w:color w:val="000000"/>
                <w:kern w:val="3"/>
                <w:sz w:val="24"/>
                <w:szCs w:val="24"/>
                <w:lang w:eastAsia="ar-SA"/>
              </w:rPr>
              <w:t>ęsem i warzywami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836230C"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62A410DB" w14:textId="77777777" w:rsidTr="00F81900">
        <w:trPr>
          <w:trHeight w:val="16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79C0E9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38</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8E7E7F6"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Ry</w:t>
            </w:r>
            <w:r w:rsidRPr="00A90AFA">
              <w:rPr>
                <w:rFonts w:ascii="Times New Roman" w:eastAsia="Times New Roman" w:hAnsi="Times New Roman" w:cs="Times New Roman"/>
                <w:color w:val="000000"/>
                <w:kern w:val="3"/>
                <w:sz w:val="24"/>
                <w:szCs w:val="24"/>
                <w:lang w:eastAsia="ar-SA"/>
              </w:rPr>
              <w:t>ż z jabłkami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3BA719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4A096DCA"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B279672"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39</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8C37B0A"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Ry</w:t>
            </w:r>
            <w:r w:rsidRPr="00A90AFA">
              <w:rPr>
                <w:rFonts w:ascii="Times New Roman" w:eastAsia="Times New Roman" w:hAnsi="Times New Roman" w:cs="Times New Roman"/>
                <w:color w:val="000000"/>
                <w:kern w:val="3"/>
                <w:sz w:val="24"/>
                <w:szCs w:val="24"/>
                <w:lang w:eastAsia="ar-SA"/>
              </w:rPr>
              <w:t>ż na sypko</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E54107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155CA004" w14:textId="77777777" w:rsidTr="00F81900">
        <w:trPr>
          <w:trHeight w:val="211"/>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6C5CB2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40</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4D1073A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Pierogi ruskie</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0B31ECF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37FFC6C7" w14:textId="77777777" w:rsidTr="00F81900">
        <w:trPr>
          <w:trHeight w:val="326"/>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D737C97"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41</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27F7D1A" w14:textId="77777777" w:rsidR="00A90AFA" w:rsidRPr="00A90AFA" w:rsidRDefault="00A90AFA" w:rsidP="00A90AFA">
            <w:pPr>
              <w:widowControl w:val="0"/>
              <w:shd w:val="clear" w:color="auto" w:fill="FFFFFF"/>
              <w:suppressAutoHyphens/>
              <w:autoSpaceDN w:val="0"/>
              <w:spacing w:after="113"/>
              <w:jc w:val="both"/>
              <w:textAlignment w:val="baseline"/>
              <w:rPr>
                <w:rFonts w:ascii="Calibri" w:eastAsia="Calibri" w:hAnsi="Calibri" w:cs="Tahoma"/>
              </w:rPr>
            </w:pPr>
            <w:r w:rsidRPr="00A90AFA">
              <w:rPr>
                <w:rFonts w:ascii="Times New Roman" w:eastAsia="Arial Unicode MS" w:hAnsi="Times New Roman" w:cs="Times New Roman"/>
                <w:color w:val="000000"/>
                <w:kern w:val="3"/>
                <w:sz w:val="24"/>
                <w:szCs w:val="24"/>
                <w:lang w:eastAsia="ar-SA"/>
              </w:rPr>
              <w:t>Pierogi z kapust</w:t>
            </w:r>
            <w:r w:rsidRPr="00A90AFA">
              <w:rPr>
                <w:rFonts w:ascii="Times New Roman" w:eastAsia="Times New Roman" w:hAnsi="Times New Roman" w:cs="Times New Roman"/>
                <w:color w:val="000000"/>
                <w:kern w:val="3"/>
                <w:sz w:val="24"/>
                <w:szCs w:val="24"/>
                <w:lang w:eastAsia="ar-SA"/>
              </w:rPr>
              <w:t>ą, mięsem i pieczarkami</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FEF3CE4"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300g</w:t>
            </w:r>
          </w:p>
        </w:tc>
      </w:tr>
      <w:tr w:rsidR="00A90AFA" w:rsidRPr="00A90AFA" w14:paraId="4D136A98" w14:textId="77777777" w:rsidTr="00F81900">
        <w:trPr>
          <w:trHeight w:val="173"/>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A7992D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42</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55040891"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Kasza na sypko</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6C98C2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100g</w:t>
            </w:r>
          </w:p>
        </w:tc>
      </w:tr>
      <w:tr w:rsidR="00A90AFA" w:rsidRPr="00A90AFA" w14:paraId="2E8CAA87" w14:textId="77777777" w:rsidTr="00F81900">
        <w:trPr>
          <w:trHeight w:val="182"/>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CED37A9"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43</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337D448F"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Kompot lub herbata</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7BBE6A8"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200ml</w:t>
            </w:r>
          </w:p>
        </w:tc>
      </w:tr>
      <w:tr w:rsidR="00A90AFA" w:rsidRPr="00A90AFA" w14:paraId="1FF2B366" w14:textId="77777777" w:rsidTr="00F81900">
        <w:trPr>
          <w:trHeight w:val="182"/>
        </w:trPr>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6576BB4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44</w:t>
            </w:r>
          </w:p>
        </w:tc>
        <w:tc>
          <w:tcPr>
            <w:tcW w:w="6828"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16FC9D5E"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Pieczarki w sosie śmietanowym</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14:paraId="742DE68D" w14:textId="77777777" w:rsidR="00A90AFA" w:rsidRPr="00A90AFA" w:rsidRDefault="00A90AFA" w:rsidP="00A90AFA">
            <w:pPr>
              <w:widowControl w:val="0"/>
              <w:shd w:val="clear" w:color="auto" w:fill="FFFFFF"/>
              <w:suppressAutoHyphens/>
              <w:autoSpaceDN w:val="0"/>
              <w:spacing w:after="113"/>
              <w:jc w:val="both"/>
              <w:textAlignment w:val="baseline"/>
              <w:rPr>
                <w:rFonts w:ascii="Times New Roman" w:eastAsia="Arial Unicode MS" w:hAnsi="Times New Roman" w:cs="Times New Roman"/>
                <w:color w:val="000000"/>
                <w:kern w:val="3"/>
                <w:sz w:val="24"/>
                <w:szCs w:val="24"/>
                <w:lang w:eastAsia="ar-SA"/>
              </w:rPr>
            </w:pPr>
            <w:r w:rsidRPr="00A90AFA">
              <w:rPr>
                <w:rFonts w:ascii="Times New Roman" w:eastAsia="Arial Unicode MS" w:hAnsi="Times New Roman" w:cs="Times New Roman"/>
                <w:color w:val="000000"/>
                <w:kern w:val="3"/>
                <w:sz w:val="24"/>
                <w:szCs w:val="24"/>
                <w:lang w:eastAsia="ar-SA"/>
              </w:rPr>
              <w:t>Pieczarki 150g, śmietana 20g, sos 80</w:t>
            </w:r>
          </w:p>
        </w:tc>
      </w:tr>
    </w:tbl>
    <w:p w14:paraId="3CD9136A" w14:textId="77777777" w:rsidR="00A90AFA" w:rsidRPr="00A90AFA" w:rsidRDefault="00A90AFA" w:rsidP="00A90AFA">
      <w:pPr>
        <w:shd w:val="clear" w:color="auto" w:fill="FFFFFF"/>
        <w:suppressAutoHyphens/>
        <w:autoSpaceDN w:val="0"/>
        <w:spacing w:after="113"/>
        <w:jc w:val="both"/>
        <w:textAlignment w:val="baseline"/>
        <w:rPr>
          <w:rFonts w:ascii="Times New Roman" w:eastAsia="Times New Roman" w:hAnsi="Times New Roman" w:cs="Times New Roman"/>
          <w:b/>
          <w:bCs/>
          <w:color w:val="000000"/>
          <w:kern w:val="3"/>
          <w:sz w:val="24"/>
          <w:szCs w:val="24"/>
          <w:u w:val="single"/>
          <w:lang w:eastAsia="ar-SA"/>
        </w:rPr>
      </w:pPr>
    </w:p>
    <w:p w14:paraId="6ECAAEA9" w14:textId="77777777" w:rsidR="00A90AFA" w:rsidRPr="00A90AFA" w:rsidRDefault="00A90AFA" w:rsidP="00A90AFA">
      <w:pPr>
        <w:shd w:val="clear" w:color="auto" w:fill="FFFFFF"/>
        <w:suppressAutoHyphens/>
        <w:autoSpaceDN w:val="0"/>
        <w:spacing w:after="113"/>
        <w:jc w:val="both"/>
        <w:textAlignment w:val="baseline"/>
        <w:rPr>
          <w:rFonts w:ascii="Times New Roman" w:eastAsia="Times New Roman" w:hAnsi="Times New Roman" w:cs="Times New Roman"/>
          <w:b/>
          <w:bCs/>
          <w:color w:val="000000"/>
          <w:kern w:val="3"/>
          <w:sz w:val="24"/>
          <w:szCs w:val="24"/>
          <w:u w:val="single"/>
          <w:lang w:eastAsia="ar-SA"/>
        </w:rPr>
      </w:pPr>
    </w:p>
    <w:p w14:paraId="709B6B79" w14:textId="77777777" w:rsidR="00A90AFA" w:rsidRPr="00A90AFA" w:rsidRDefault="00A90AFA" w:rsidP="00A90AFA">
      <w:pPr>
        <w:shd w:val="clear" w:color="auto" w:fill="FFFFFF"/>
        <w:suppressAutoHyphens/>
        <w:autoSpaceDN w:val="0"/>
        <w:spacing w:after="113"/>
        <w:jc w:val="both"/>
        <w:textAlignment w:val="baseline"/>
        <w:rPr>
          <w:rFonts w:ascii="Times New Roman" w:eastAsia="Times New Roman" w:hAnsi="Times New Roman" w:cs="Times New Roman"/>
          <w:b/>
          <w:bCs/>
          <w:color w:val="000000"/>
          <w:kern w:val="3"/>
          <w:sz w:val="24"/>
          <w:szCs w:val="24"/>
          <w:u w:val="single"/>
          <w:lang w:eastAsia="ar-SA"/>
        </w:rPr>
      </w:pPr>
    </w:p>
    <w:p w14:paraId="1576F852" w14:textId="77777777" w:rsidR="00A90AFA" w:rsidRPr="00A90AFA" w:rsidRDefault="00A90AFA" w:rsidP="00A90AFA">
      <w:pPr>
        <w:shd w:val="clear" w:color="auto" w:fill="FFFFFF"/>
        <w:suppressAutoHyphens/>
        <w:autoSpaceDN w:val="0"/>
        <w:spacing w:after="113"/>
        <w:jc w:val="both"/>
        <w:textAlignment w:val="baseline"/>
        <w:rPr>
          <w:rFonts w:ascii="Times New Roman" w:eastAsia="Times New Roman" w:hAnsi="Times New Roman" w:cs="Times New Roman"/>
          <w:bCs/>
          <w:iCs/>
          <w:color w:val="000000"/>
          <w:sz w:val="24"/>
          <w:szCs w:val="24"/>
          <w:lang w:eastAsia="pl-PL"/>
        </w:rPr>
      </w:pPr>
    </w:p>
    <w:p w14:paraId="102122E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Cs/>
          <w:iCs/>
          <w:color w:val="000000"/>
          <w:sz w:val="24"/>
          <w:szCs w:val="24"/>
          <w:lang w:eastAsia="pl-PL"/>
        </w:rPr>
      </w:pPr>
    </w:p>
    <w:p w14:paraId="6244CBD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Cs/>
          <w:iCs/>
          <w:color w:val="000000"/>
          <w:sz w:val="24"/>
          <w:szCs w:val="24"/>
          <w:lang w:eastAsia="pl-PL"/>
        </w:rPr>
      </w:pPr>
    </w:p>
    <w:p w14:paraId="044CBB5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Cs/>
          <w:iCs/>
          <w:color w:val="000000"/>
          <w:sz w:val="24"/>
          <w:szCs w:val="24"/>
          <w:lang w:eastAsia="pl-PL"/>
        </w:rPr>
      </w:pPr>
    </w:p>
    <w:p w14:paraId="0EBCCAD6"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t>
      </w:r>
    </w:p>
    <w:p w14:paraId="7BBE245E"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podpis osoby upoważnionej</w:t>
      </w:r>
    </w:p>
    <w:p w14:paraId="488625EE"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do działania w imieniu Wykonawcy</w:t>
      </w:r>
    </w:p>
    <w:p w14:paraId="5D69F7F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455BD7FD"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lastRenderedPageBreak/>
        <w:t>Załącznik nr 3</w:t>
      </w:r>
    </w:p>
    <w:p w14:paraId="6F79E364" w14:textId="7BA073A3" w:rsidR="00A90AFA" w:rsidRPr="00A760BC" w:rsidRDefault="00A90AFA" w:rsidP="00A90AFA">
      <w:pPr>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3215756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u w:val="single"/>
          <w:lang w:eastAsia="pl-PL"/>
        </w:rPr>
      </w:pPr>
    </w:p>
    <w:p w14:paraId="7C45D6D7"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7456" behindDoc="0" locked="0" layoutInCell="1" allowOverlap="1" wp14:anchorId="41B14E48" wp14:editId="4A14FB92">
                <wp:simplePos x="0" y="0"/>
                <wp:positionH relativeFrom="column">
                  <wp:posOffset>22320</wp:posOffset>
                </wp:positionH>
                <wp:positionV relativeFrom="paragraph">
                  <wp:posOffset>94676</wp:posOffset>
                </wp:positionV>
                <wp:extent cx="1704341" cy="1031242"/>
                <wp:effectExtent l="0" t="0" r="10159" b="16508"/>
                <wp:wrapSquare wrapText="bothSides"/>
                <wp:docPr id="12" name="Ramka1"/>
                <wp:cNvGraphicFramePr/>
                <a:graphic xmlns:a="http://schemas.openxmlformats.org/drawingml/2006/main">
                  <a:graphicData uri="http://schemas.microsoft.com/office/word/2010/wordprocessingShape">
                    <wps:wsp>
                      <wps:cNvSpPr txBox="1"/>
                      <wps:spPr>
                        <a:xfrm>
                          <a:off x="0" y="0"/>
                          <a:ext cx="1704341" cy="1031242"/>
                        </a:xfrm>
                        <a:prstGeom prst="rect">
                          <a:avLst/>
                        </a:prstGeom>
                        <a:solidFill>
                          <a:srgbClr val="FFFFFF">
                            <a:alpha val="0"/>
                          </a:srgbClr>
                        </a:solidFill>
                        <a:ln w="9400">
                          <a:solidFill>
                            <a:srgbClr val="000000"/>
                          </a:solidFill>
                          <a:prstDash val="solid"/>
                        </a:ln>
                      </wps:spPr>
                      <wps:txbx>
                        <w:txbxContent>
                          <w:p w14:paraId="3B7C0596"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wps:txbx>
                      <wps:bodyPr vert="horz" wrap="none" lIns="0" tIns="0" rIns="0" bIns="0" anchor="t" anchorCtr="0" compatLnSpc="0"/>
                    </wps:wsp>
                  </a:graphicData>
                </a:graphic>
              </wp:anchor>
            </w:drawing>
          </mc:Choice>
          <mc:Fallback>
            <w:pict>
              <v:shape w14:anchorId="41B14E48" id="Ramka1" o:spid="_x0000_s1027" type="#_x0000_t202" style="position:absolute;left:0;text-align:left;margin-left:1.75pt;margin-top:7.45pt;width:134.2pt;height:81.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" strokeweight=".26111mm">
                <v:fill opacity="0"/>
                <v:textbox inset="0,0,0,0">
                  <w:txbxContent>
                    <w:p w14:paraId="3B7C0596"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v:textbox>
                <w10:wrap type="square"/>
              </v:shape>
            </w:pict>
          </mc:Fallback>
        </mc:AlternateContent>
      </w:r>
    </w:p>
    <w:p w14:paraId="1E5001E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E66927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400E20B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909268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6F16F488"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4384" behindDoc="0" locked="0" layoutInCell="1" allowOverlap="1" wp14:anchorId="2203DA98" wp14:editId="08E5C8CC">
                <wp:simplePos x="0" y="0"/>
                <wp:positionH relativeFrom="column">
                  <wp:posOffset>380884</wp:posOffset>
                </wp:positionH>
                <wp:positionV relativeFrom="paragraph">
                  <wp:posOffset>99002</wp:posOffset>
                </wp:positionV>
                <wp:extent cx="4113529" cy="0"/>
                <wp:effectExtent l="0" t="0" r="20321" b="19050"/>
                <wp:wrapNone/>
                <wp:docPr id="13" name="Łącznik prostoliniowy 10_1"/>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0">
                          <a:solidFill>
                            <a:srgbClr val="000000"/>
                          </a:solidFill>
                          <a:prstDash val="solid"/>
                        </a:ln>
                      </wps:spPr>
                      <wps:bodyPr/>
                    </wps:wsp>
                  </a:graphicData>
                </a:graphic>
              </wp:anchor>
            </w:drawing>
          </mc:Choice>
          <mc:Fallback>
            <w:pict>
              <v:shape w14:anchorId="48785C95" id="Łącznik prostoliniowy 10_1" o:spid="_x0000_s1026" type="#_x0000_t32" style="position:absolute;margin-left:30pt;margin-top:7.8pt;width:323.9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" strokeweight="0"/>
            </w:pict>
          </mc:Fallback>
        </mc:AlternateContent>
      </w:r>
    </w:p>
    <w:p w14:paraId="5EB0054F"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Wojewódzki Ośrodek Terapii Uzależnień</w:t>
      </w:r>
    </w:p>
    <w:p w14:paraId="21C883F0"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iCs/>
          <w:color w:val="000000"/>
          <w:sz w:val="24"/>
          <w:szCs w:val="24"/>
          <w:lang w:eastAsia="pl-PL"/>
        </w:rPr>
      </w:pPr>
      <w:r w:rsidRPr="00A90AFA">
        <w:rPr>
          <w:rFonts w:ascii="Times New Roman" w:eastAsia="Times New Roman" w:hAnsi="Times New Roman" w:cs="Times New Roman"/>
          <w:b/>
          <w:i/>
          <w:iCs/>
          <w:color w:val="000000"/>
          <w:sz w:val="24"/>
          <w:szCs w:val="24"/>
          <w:lang w:eastAsia="pl-PL"/>
        </w:rPr>
        <w:t xml:space="preserve"> i Współuzależnienia w Toruniu</w:t>
      </w:r>
    </w:p>
    <w:p w14:paraId="247A58AB"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4A860BB" w14:textId="55813C6F" w:rsidR="00A90AFA" w:rsidRPr="00A90AFA" w:rsidRDefault="00A90AFA" w:rsidP="00A90AFA">
      <w:pPr>
        <w:keepNext/>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lang w:eastAsia="pl-PL"/>
        </w:rPr>
        <w:t xml:space="preserve">DOTYCZY: zamówienia w trybie podstawowym nr </w:t>
      </w:r>
      <w:r w:rsidR="00293B62">
        <w:rPr>
          <w:rFonts w:ascii="Times New Roman" w:eastAsia="Times New Roman" w:hAnsi="Times New Roman" w:cs="Times New Roman"/>
          <w:b/>
          <w:color w:val="000000"/>
          <w:sz w:val="24"/>
          <w:szCs w:val="24"/>
          <w:lang w:eastAsia="pl-PL"/>
        </w:rPr>
        <w:t>ADM.262.1.2022</w:t>
      </w:r>
    </w:p>
    <w:p w14:paraId="4A9399C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B7F822C"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OŚWIADCZENIE WYKONAWCY O SPEŁNIANIU WARUNKÓW UDZIAŁU W POSTĘPOWANIU O UDZIELENIE ZAMÓWIENIA PUBLICZNEGO</w:t>
      </w:r>
    </w:p>
    <w:p w14:paraId="05B196C6" w14:textId="77777777" w:rsidR="00A90AFA" w:rsidRPr="00A90AFA" w:rsidRDefault="00A90AFA" w:rsidP="00A90AFA">
      <w:pPr>
        <w:tabs>
          <w:tab w:val="left" w:pos="654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8F1D3AB"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p>
    <w:p w14:paraId="40520144"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Wykonawca oświadcza, że spełnia warunki udziału w postępowaniu.</w:t>
      </w:r>
    </w:p>
    <w:p w14:paraId="250765B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27D7144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1318AA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Data, miejscowość: ………………………………………</w:t>
      </w:r>
    </w:p>
    <w:p w14:paraId="64A0547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75D49352"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t>
      </w:r>
    </w:p>
    <w:p w14:paraId="7724AA65"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podpis osoby upoważnionej</w:t>
      </w:r>
    </w:p>
    <w:p w14:paraId="54A9DD66"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sectPr w:rsidR="00A90AFA" w:rsidRPr="00A90AFA" w:rsidSect="00A90AFA">
          <w:headerReference w:type="default" r:id="rId22"/>
          <w:footerReference w:type="default" r:id="rId23"/>
          <w:pgSz w:w="11906" w:h="16838"/>
          <w:pgMar w:top="1476" w:right="1418" w:bottom="1418" w:left="1418" w:header="709" w:footer="383" w:gutter="0"/>
          <w:cols w:space="708"/>
        </w:sectPr>
      </w:pPr>
      <w:r w:rsidRPr="00A90AFA">
        <w:rPr>
          <w:rFonts w:ascii="Times New Roman" w:eastAsia="Times New Roman" w:hAnsi="Times New Roman" w:cs="Times New Roman"/>
          <w:i/>
          <w:color w:val="000000"/>
          <w:sz w:val="24"/>
          <w:szCs w:val="24"/>
          <w:lang w:eastAsia="pl-PL"/>
        </w:rPr>
        <w:t xml:space="preserve"> do działania w imieniu Wykonawcy</w:t>
      </w:r>
    </w:p>
    <w:p w14:paraId="139F83E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lastRenderedPageBreak/>
        <w:t>Załącznik nr 4</w:t>
      </w:r>
    </w:p>
    <w:p w14:paraId="6992D87A" w14:textId="2642B5EE" w:rsidR="00A90AFA" w:rsidRPr="00A760BC" w:rsidRDefault="00A90AFA" w:rsidP="00A90AFA">
      <w:pPr>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4187B1B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DB87FF6"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8480" behindDoc="0" locked="0" layoutInCell="1" allowOverlap="1" wp14:anchorId="7254E9D6" wp14:editId="3E9BABA1">
                <wp:simplePos x="0" y="0"/>
                <wp:positionH relativeFrom="column">
                  <wp:posOffset>22320</wp:posOffset>
                </wp:positionH>
                <wp:positionV relativeFrom="paragraph">
                  <wp:posOffset>94676</wp:posOffset>
                </wp:positionV>
                <wp:extent cx="1704341" cy="1031242"/>
                <wp:effectExtent l="0" t="0" r="10159" b="16508"/>
                <wp:wrapSquare wrapText="bothSides"/>
                <wp:docPr id="14" name="Ramka2"/>
                <wp:cNvGraphicFramePr/>
                <a:graphic xmlns:a="http://schemas.openxmlformats.org/drawingml/2006/main">
                  <a:graphicData uri="http://schemas.microsoft.com/office/word/2010/wordprocessingShape">
                    <wps:wsp>
                      <wps:cNvSpPr txBox="1"/>
                      <wps:spPr>
                        <a:xfrm>
                          <a:off x="0" y="0"/>
                          <a:ext cx="1704341" cy="1031242"/>
                        </a:xfrm>
                        <a:prstGeom prst="rect">
                          <a:avLst/>
                        </a:prstGeom>
                        <a:solidFill>
                          <a:srgbClr val="FFFFFF">
                            <a:alpha val="0"/>
                          </a:srgbClr>
                        </a:solidFill>
                        <a:ln w="9400">
                          <a:solidFill>
                            <a:srgbClr val="000000"/>
                          </a:solidFill>
                          <a:prstDash val="solid"/>
                        </a:ln>
                      </wps:spPr>
                      <wps:txbx>
                        <w:txbxContent>
                          <w:p w14:paraId="311106BD"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wps:txbx>
                      <wps:bodyPr vert="horz" wrap="none" lIns="0" tIns="0" rIns="0" bIns="0" anchor="t" anchorCtr="0" compatLnSpc="0"/>
                    </wps:wsp>
                  </a:graphicData>
                </a:graphic>
              </wp:anchor>
            </w:drawing>
          </mc:Choice>
          <mc:Fallback>
            <w:pict>
              <v:shape w14:anchorId="7254E9D6" id="Ramka2" o:spid="_x0000_s1028" type="#_x0000_t202" style="position:absolute;left:0;text-align:left;margin-left:1.75pt;margin-top:7.45pt;width:134.2pt;height:81.2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" strokeweight=".26111mm">
                <v:fill opacity="0"/>
                <v:textbox inset="0,0,0,0">
                  <w:txbxContent>
                    <w:p w14:paraId="311106BD"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v:textbox>
                <w10:wrap type="square"/>
              </v:shape>
            </w:pict>
          </mc:Fallback>
        </mc:AlternateContent>
      </w:r>
    </w:p>
    <w:p w14:paraId="7A11BDBB"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5A8A613"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01F7D33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B6D995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69FEA88"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5408" behindDoc="0" locked="0" layoutInCell="1" allowOverlap="1" wp14:anchorId="7514271C" wp14:editId="212D6565">
                <wp:simplePos x="0" y="0"/>
                <wp:positionH relativeFrom="column">
                  <wp:posOffset>380884</wp:posOffset>
                </wp:positionH>
                <wp:positionV relativeFrom="paragraph">
                  <wp:posOffset>99002</wp:posOffset>
                </wp:positionV>
                <wp:extent cx="4113529" cy="0"/>
                <wp:effectExtent l="0" t="0" r="20321" b="19050"/>
                <wp:wrapNone/>
                <wp:docPr id="15" name="Łącznik prostoliniowy 10_2"/>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0">
                          <a:solidFill>
                            <a:srgbClr val="000000"/>
                          </a:solidFill>
                          <a:prstDash val="solid"/>
                        </a:ln>
                      </wps:spPr>
                      <wps:bodyPr/>
                    </wps:wsp>
                  </a:graphicData>
                </a:graphic>
              </wp:anchor>
            </w:drawing>
          </mc:Choice>
          <mc:Fallback>
            <w:pict>
              <v:shape w14:anchorId="6CF73735" id="Łącznik prostoliniowy 10_2" o:spid="_x0000_s1026" type="#_x0000_t32" style="position:absolute;margin-left:30pt;margin-top:7.8pt;width:323.9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" strokeweight="0"/>
            </w:pict>
          </mc:Fallback>
        </mc:AlternateContent>
      </w:r>
    </w:p>
    <w:p w14:paraId="4FF54B08"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Wojewódzki Ośrodek Terapii Uzależnień</w:t>
      </w:r>
    </w:p>
    <w:p w14:paraId="104C53C4"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 xml:space="preserve"> i Współuzależnienia w Toruniu</w:t>
      </w:r>
    </w:p>
    <w:p w14:paraId="5B36423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4B974B2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62A7408" w14:textId="684A332A" w:rsidR="00A90AFA" w:rsidRPr="00A90AFA" w:rsidRDefault="00A90AFA" w:rsidP="00A90AFA">
      <w:pPr>
        <w:keepNext/>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color w:val="000000"/>
          <w:sz w:val="24"/>
          <w:szCs w:val="24"/>
          <w:lang w:eastAsia="pl-PL"/>
        </w:rPr>
        <w:t xml:space="preserve">DOTYCZY: zamówienia w trybie podstawowym nr </w:t>
      </w:r>
      <w:r w:rsidR="00293B62">
        <w:rPr>
          <w:rFonts w:ascii="Times New Roman" w:eastAsia="Times New Roman" w:hAnsi="Times New Roman" w:cs="Times New Roman"/>
          <w:b/>
          <w:color w:val="000000"/>
          <w:sz w:val="24"/>
          <w:szCs w:val="24"/>
          <w:lang w:eastAsia="pl-PL"/>
        </w:rPr>
        <w:t>ADM.262.1.2022</w:t>
      </w:r>
    </w:p>
    <w:p w14:paraId="25B2031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392E4FD2"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OŚWIADCZENIE WYKONAWCY O NIEPODLEGANIU WYKLUCZENIU</w:t>
      </w:r>
    </w:p>
    <w:p w14:paraId="40B8EE6D"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(ART. 108 ust. 1 oraz art. 109 ust. 1 USTAWY)</w:t>
      </w:r>
    </w:p>
    <w:p w14:paraId="119F9BD9"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332A9BEA"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Wykonawca oświadcza, że nie podlega wykluczeniu z postępowania.</w:t>
      </w:r>
    </w:p>
    <w:p w14:paraId="04AC2FC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5CB2DCD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Data, miejscowość: ………………………………………</w:t>
      </w:r>
    </w:p>
    <w:p w14:paraId="54CEBFE7"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AA4E9AC"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t>
      </w:r>
    </w:p>
    <w:p w14:paraId="43A51C6A"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podpis osoby upoważnionej</w:t>
      </w:r>
    </w:p>
    <w:p w14:paraId="303FD970"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do działania w imieniu Wykonawcy</w:t>
      </w:r>
    </w:p>
    <w:p w14:paraId="1C8569B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45365F83"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lastRenderedPageBreak/>
        <w:t>Załącznik nr 5</w:t>
      </w:r>
    </w:p>
    <w:p w14:paraId="51FAF4FD" w14:textId="0199CBF2" w:rsidR="00A90AFA" w:rsidRPr="00A760BC" w:rsidRDefault="00A90AFA" w:rsidP="00A90AFA">
      <w:pPr>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239563E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u w:val="single"/>
          <w:lang w:eastAsia="pl-PL"/>
        </w:rPr>
      </w:pPr>
    </w:p>
    <w:p w14:paraId="35276905"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9504" behindDoc="0" locked="0" layoutInCell="1" allowOverlap="1" wp14:anchorId="65978FDB" wp14:editId="0276BF4C">
                <wp:simplePos x="0" y="0"/>
                <wp:positionH relativeFrom="column">
                  <wp:posOffset>22320</wp:posOffset>
                </wp:positionH>
                <wp:positionV relativeFrom="paragraph">
                  <wp:posOffset>94676</wp:posOffset>
                </wp:positionV>
                <wp:extent cx="1704341" cy="1031242"/>
                <wp:effectExtent l="0" t="0" r="10159" b="16508"/>
                <wp:wrapSquare wrapText="bothSides"/>
                <wp:docPr id="16" name="Ramka3"/>
                <wp:cNvGraphicFramePr/>
                <a:graphic xmlns:a="http://schemas.openxmlformats.org/drawingml/2006/main">
                  <a:graphicData uri="http://schemas.microsoft.com/office/word/2010/wordprocessingShape">
                    <wps:wsp>
                      <wps:cNvSpPr txBox="1"/>
                      <wps:spPr>
                        <a:xfrm>
                          <a:off x="0" y="0"/>
                          <a:ext cx="1704341" cy="1031242"/>
                        </a:xfrm>
                        <a:prstGeom prst="rect">
                          <a:avLst/>
                        </a:prstGeom>
                        <a:solidFill>
                          <a:srgbClr val="FFFFFF">
                            <a:alpha val="0"/>
                          </a:srgbClr>
                        </a:solidFill>
                        <a:ln w="9400">
                          <a:solidFill>
                            <a:srgbClr val="000000"/>
                          </a:solidFill>
                          <a:prstDash val="solid"/>
                        </a:ln>
                      </wps:spPr>
                      <wps:txbx>
                        <w:txbxContent>
                          <w:p w14:paraId="24BF70D3"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wps:txbx>
                      <wps:bodyPr vert="horz" wrap="none" lIns="0" tIns="0" rIns="0" bIns="0" anchor="t" anchorCtr="0" compatLnSpc="0"/>
                    </wps:wsp>
                  </a:graphicData>
                </a:graphic>
              </wp:anchor>
            </w:drawing>
          </mc:Choice>
          <mc:Fallback>
            <w:pict>
              <v:shape w14:anchorId="65978FDB" id="Ramka3" o:spid="_x0000_s1029" type="#_x0000_t202" style="position:absolute;left:0;text-align:left;margin-left:1.75pt;margin-top:7.45pt;width:134.2pt;height:81.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" strokeweight=".26111mm">
                <v:fill opacity="0"/>
                <v:textbox inset="0,0,0,0">
                  <w:txbxContent>
                    <w:p w14:paraId="24BF70D3" w14:textId="77777777" w:rsidR="00662539" w:rsidRDefault="00662539" w:rsidP="00A90AFA">
                      <w:pPr>
                        <w:pStyle w:val="Standard"/>
                        <w:pBdr>
                          <w:top w:val="none" w:sz="0" w:space="7" w:color="auto"/>
                          <w:left w:val="none" w:sz="0" w:space="7" w:color="auto"/>
                          <w:bottom w:val="none" w:sz="0" w:space="7" w:color="auto"/>
                          <w:right w:val="none" w:sz="0" w:space="7" w:color="auto"/>
                        </w:pBdr>
                        <w:shd w:val="clear" w:color="auto" w:fill="FFFFFF"/>
                        <w:spacing w:after="0" w:line="240" w:lineRule="auto"/>
                      </w:pPr>
                      <w:r>
                        <w:rPr>
                          <w:rFonts w:ascii="Times New Roman" w:eastAsia="Times New Roman" w:hAnsi="Times New Roman" w:cs="Times New Roman"/>
                          <w:b/>
                          <w:lang w:eastAsia="pl-PL"/>
                        </w:rPr>
                        <w:t xml:space="preserve">Nazwa i adres </w:t>
                      </w:r>
                      <w:r>
                        <w:rPr>
                          <w:rFonts w:ascii="Times New Roman" w:eastAsia="Times New Roman" w:hAnsi="Times New Roman" w:cs="Times New Roman"/>
                          <w:b/>
                          <w:color w:val="000000"/>
                          <w:lang w:eastAsia="pl-PL"/>
                        </w:rPr>
                        <w:t>Wykonawcy</w:t>
                      </w:r>
                    </w:p>
                  </w:txbxContent>
                </v:textbox>
                <w10:wrap type="square"/>
              </v:shape>
            </w:pict>
          </mc:Fallback>
        </mc:AlternateContent>
      </w:r>
    </w:p>
    <w:p w14:paraId="43F4AA33"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C324803"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0015AA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EFEAD8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6B53E21E"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6432" behindDoc="0" locked="0" layoutInCell="1" allowOverlap="1" wp14:anchorId="209567F4" wp14:editId="1EC1CEF7">
                <wp:simplePos x="0" y="0"/>
                <wp:positionH relativeFrom="column">
                  <wp:posOffset>380884</wp:posOffset>
                </wp:positionH>
                <wp:positionV relativeFrom="paragraph">
                  <wp:posOffset>99002</wp:posOffset>
                </wp:positionV>
                <wp:extent cx="4113529" cy="0"/>
                <wp:effectExtent l="0" t="0" r="20321" b="19050"/>
                <wp:wrapNone/>
                <wp:docPr id="17" name="Łącznik prostoliniowy 10_3"/>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0">
                          <a:solidFill>
                            <a:srgbClr val="000000"/>
                          </a:solidFill>
                          <a:prstDash val="solid"/>
                        </a:ln>
                      </wps:spPr>
                      <wps:bodyPr/>
                    </wps:wsp>
                  </a:graphicData>
                </a:graphic>
              </wp:anchor>
            </w:drawing>
          </mc:Choice>
          <mc:Fallback>
            <w:pict>
              <v:shape w14:anchorId="1EC8FAC4" id="Łącznik prostoliniowy 10_3" o:spid="_x0000_s1026" type="#_x0000_t32" style="position:absolute;margin-left:30pt;margin-top:7.8pt;width:323.9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" strokeweight="0"/>
            </w:pict>
          </mc:Fallback>
        </mc:AlternateContent>
      </w:r>
    </w:p>
    <w:p w14:paraId="0C167D15" w14:textId="77777777" w:rsidR="00A90AFA" w:rsidRPr="00A90AFA" w:rsidRDefault="00A90AFA" w:rsidP="00A90AFA">
      <w:pPr>
        <w:suppressAutoHyphens/>
        <w:autoSpaceDN w:val="0"/>
        <w:spacing w:after="113"/>
        <w:ind w:left="4248" w:firstLine="708"/>
        <w:jc w:val="both"/>
        <w:textAlignment w:val="baseline"/>
        <w:rPr>
          <w:rFonts w:ascii="Times New Roman" w:eastAsia="Times New Roman" w:hAnsi="Times New Roman" w:cs="Times New Roman"/>
          <w:b/>
          <w:i/>
          <w:color w:val="000000"/>
          <w:sz w:val="24"/>
          <w:szCs w:val="24"/>
          <w:lang w:eastAsia="pl-PL"/>
        </w:rPr>
      </w:pPr>
    </w:p>
    <w:p w14:paraId="55C93C8F"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i/>
          <w:color w:val="000000"/>
          <w:sz w:val="24"/>
          <w:szCs w:val="24"/>
          <w:lang w:eastAsia="pl-PL"/>
        </w:rPr>
      </w:pPr>
      <w:r w:rsidRPr="00A90AFA">
        <w:rPr>
          <w:rFonts w:ascii="Times New Roman" w:eastAsia="Times New Roman" w:hAnsi="Times New Roman" w:cs="Times New Roman"/>
          <w:b/>
          <w:i/>
          <w:color w:val="000000"/>
          <w:sz w:val="24"/>
          <w:szCs w:val="24"/>
          <w:lang w:eastAsia="pl-PL"/>
        </w:rPr>
        <w:t>WYKAZ WYKONANYCH LUB WYKONYWANYCH USŁUG</w:t>
      </w:r>
    </w:p>
    <w:tbl>
      <w:tblPr>
        <w:tblW w:w="9308" w:type="dxa"/>
        <w:tblInd w:w="-118" w:type="dxa"/>
        <w:tblLayout w:type="fixed"/>
        <w:tblCellMar>
          <w:left w:w="10" w:type="dxa"/>
          <w:right w:w="10" w:type="dxa"/>
        </w:tblCellMar>
        <w:tblLook w:val="04A0" w:firstRow="1" w:lastRow="0" w:firstColumn="1" w:lastColumn="0" w:noHBand="0" w:noVBand="1"/>
      </w:tblPr>
      <w:tblGrid>
        <w:gridCol w:w="608"/>
        <w:gridCol w:w="2316"/>
        <w:gridCol w:w="1386"/>
        <w:gridCol w:w="1433"/>
        <w:gridCol w:w="1679"/>
        <w:gridCol w:w="1886"/>
      </w:tblGrid>
      <w:tr w:rsidR="00A90AFA" w:rsidRPr="00A90AFA" w14:paraId="66EF923C" w14:textId="77777777" w:rsidTr="00F81900">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25210D"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L.p.</w:t>
            </w:r>
          </w:p>
        </w:tc>
        <w:tc>
          <w:tcPr>
            <w:tcW w:w="23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71C72A"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Odbiorca</w:t>
            </w:r>
          </w:p>
          <w:p w14:paraId="0AF26F20"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(pełna nazwa )</w:t>
            </w:r>
          </w:p>
        </w:tc>
        <w:tc>
          <w:tcPr>
            <w:tcW w:w="13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9DE270"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Siedziba</w:t>
            </w:r>
          </w:p>
        </w:tc>
        <w:tc>
          <w:tcPr>
            <w:tcW w:w="14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04A4EC" w14:textId="77777777" w:rsidR="00A90AFA" w:rsidRPr="00A90AFA" w:rsidRDefault="00A90AFA" w:rsidP="00A90AFA">
            <w:pPr>
              <w:widowControl w:val="0"/>
              <w:tabs>
                <w:tab w:val="left" w:pos="720"/>
                <w:tab w:val="left" w:pos="1800"/>
              </w:tabs>
              <w:suppressAutoHyphens/>
              <w:autoSpaceDN w:val="0"/>
              <w:snapToGrid w:val="0"/>
              <w:spacing w:after="113"/>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Rodzaj</w:t>
            </w:r>
            <w:r w:rsidRPr="00A90AFA">
              <w:rPr>
                <w:rFonts w:ascii="Times New Roman" w:eastAsia="Times New Roman" w:hAnsi="Times New Roman" w:cs="Times New Roman"/>
                <w:i/>
                <w:color w:val="000000"/>
                <w:sz w:val="24"/>
                <w:szCs w:val="24"/>
                <w:lang w:eastAsia="pl-PL"/>
              </w:rPr>
              <w:br/>
              <w:t>i zakres zamówienia</w:t>
            </w:r>
          </w:p>
        </w:tc>
        <w:tc>
          <w:tcPr>
            <w:tcW w:w="16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37E174"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Wartość wykonanego zamówienia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0F263" w14:textId="77777777" w:rsidR="00A90AFA" w:rsidRPr="00A90AFA" w:rsidRDefault="00A90AFA" w:rsidP="00A90AFA">
            <w:pPr>
              <w:widowControl w:val="0"/>
              <w:tabs>
                <w:tab w:val="left" w:pos="720"/>
                <w:tab w:val="left" w:pos="1800"/>
              </w:tabs>
              <w:suppressAutoHyphens/>
              <w:autoSpaceDN w:val="0"/>
              <w:snapToGrid w:val="0"/>
              <w:spacing w:after="113"/>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Okres wykonania lub wykonywania usługi</w:t>
            </w:r>
          </w:p>
        </w:tc>
      </w:tr>
      <w:tr w:rsidR="00A90AFA" w:rsidRPr="00A90AFA" w14:paraId="20F5CCB6" w14:textId="77777777" w:rsidTr="00F81900">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C9F293"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p w14:paraId="516B9EA9"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1.</w:t>
            </w:r>
          </w:p>
          <w:p w14:paraId="28B28825"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641DC99B"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3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CC3B2A"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3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069DC3"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4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DF2413"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6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77A567"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1123E"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r>
      <w:tr w:rsidR="00A90AFA" w:rsidRPr="00A90AFA" w14:paraId="1ABEF5D4" w14:textId="77777777" w:rsidTr="00F81900">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BB2315"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p w14:paraId="763DA29C"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2.</w:t>
            </w:r>
          </w:p>
          <w:p w14:paraId="35942D8A"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0A3CC25"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3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DB6614"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3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E807C6"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4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7F102C"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6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9C2845"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1D96D"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r>
      <w:tr w:rsidR="00A90AFA" w:rsidRPr="00A90AFA" w14:paraId="7C95A0A6" w14:textId="77777777" w:rsidTr="00F81900">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E98794"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p w14:paraId="5C031021"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3.</w:t>
            </w:r>
          </w:p>
          <w:p w14:paraId="7C8EBA3F"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A8BF12F" w14:textId="77777777" w:rsidR="00A90AFA" w:rsidRPr="00A90AFA" w:rsidRDefault="00A90AFA" w:rsidP="00A90AFA">
            <w:pPr>
              <w:widowControl w:val="0"/>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31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B059F0"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3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771910"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43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096296"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67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180448"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93EA8" w14:textId="77777777" w:rsidR="00A90AFA" w:rsidRPr="00A90AFA" w:rsidRDefault="00A90AFA" w:rsidP="00A90AFA">
            <w:pPr>
              <w:widowControl w:val="0"/>
              <w:tabs>
                <w:tab w:val="left" w:pos="720"/>
                <w:tab w:val="left" w:pos="1800"/>
              </w:tabs>
              <w:suppressAutoHyphens/>
              <w:autoSpaceDN w:val="0"/>
              <w:snapToGrid w:val="0"/>
              <w:spacing w:after="113"/>
              <w:jc w:val="both"/>
              <w:textAlignment w:val="baseline"/>
              <w:rPr>
                <w:rFonts w:ascii="Times New Roman" w:eastAsia="Times New Roman" w:hAnsi="Times New Roman" w:cs="Times New Roman"/>
                <w:color w:val="000000"/>
                <w:sz w:val="24"/>
                <w:szCs w:val="24"/>
                <w:lang w:eastAsia="pl-PL"/>
              </w:rPr>
            </w:pPr>
          </w:p>
        </w:tc>
      </w:tr>
    </w:tbl>
    <w:p w14:paraId="1340F68B" w14:textId="77777777" w:rsidR="00A90AFA" w:rsidRPr="00A90AFA" w:rsidRDefault="00A90AFA" w:rsidP="00A90AFA">
      <w:pPr>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3E3EFE40" w14:textId="77777777" w:rsidR="00A90AFA" w:rsidRPr="00A90AFA" w:rsidRDefault="00A90AFA" w:rsidP="00A90AFA">
      <w:pPr>
        <w:tabs>
          <w:tab w:val="left" w:pos="720"/>
          <w:tab w:val="left" w:pos="1800"/>
        </w:tabs>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sidRPr="00A90AFA">
        <w:rPr>
          <w:rFonts w:ascii="Times New Roman" w:eastAsia="Times New Roman" w:hAnsi="Times New Roman" w:cs="Times New Roman"/>
          <w:b/>
          <w:bCs/>
          <w:color w:val="000000"/>
          <w:sz w:val="24"/>
          <w:szCs w:val="24"/>
          <w:lang w:eastAsia="pl-PL"/>
        </w:rPr>
        <w:t>WYKONAWCA ZOBOWIĄZANY JEST DOŁĄCZYĆ DOKUMENTY POTWIERDZAJĄCE, ŻE USŁUGI TE ZOSTAŁY WYKONANE NALEŻYCIE</w:t>
      </w:r>
    </w:p>
    <w:p w14:paraId="11ACA93B" w14:textId="77777777" w:rsidR="00A90AFA" w:rsidRPr="00A90AFA" w:rsidRDefault="00A90AFA" w:rsidP="00A90AFA">
      <w:pPr>
        <w:tabs>
          <w:tab w:val="left" w:pos="720"/>
          <w:tab w:val="left" w:pos="1800"/>
        </w:tabs>
        <w:suppressAutoHyphens/>
        <w:autoSpaceDN w:val="0"/>
        <w:spacing w:after="113"/>
        <w:jc w:val="both"/>
        <w:textAlignment w:val="baseline"/>
        <w:rPr>
          <w:rFonts w:ascii="Times New Roman" w:eastAsia="Times New Roman" w:hAnsi="Times New Roman" w:cs="Times New Roman"/>
          <w:color w:val="000000"/>
          <w:sz w:val="24"/>
          <w:szCs w:val="24"/>
          <w:vertAlign w:val="superscript"/>
          <w:lang w:eastAsia="pl-PL"/>
        </w:rPr>
      </w:pPr>
    </w:p>
    <w:p w14:paraId="27E4F6F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5E2C32A" w14:textId="2EE603EE"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lastRenderedPageBreak/>
        <w:t>Załącznik nr</w:t>
      </w:r>
      <w:r w:rsidR="00406A04">
        <w:rPr>
          <w:rFonts w:ascii="Times New Roman" w:eastAsia="Times New Roman" w:hAnsi="Times New Roman" w:cs="Times New Roman"/>
          <w:b/>
          <w:color w:val="000000"/>
          <w:sz w:val="24"/>
          <w:szCs w:val="24"/>
          <w:lang w:eastAsia="pl-PL"/>
        </w:rPr>
        <w:t xml:space="preserve"> 6 </w:t>
      </w:r>
    </w:p>
    <w:p w14:paraId="3765D18A" w14:textId="0431B5CB" w:rsidR="00A90AFA" w:rsidRPr="00A760BC" w:rsidRDefault="00A90AFA" w:rsidP="00A90AFA">
      <w:pPr>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408F9EF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60D1E622"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1312" behindDoc="0" locked="0" layoutInCell="1" allowOverlap="1" wp14:anchorId="0C2DA39D" wp14:editId="4DEA7542">
                <wp:simplePos x="0" y="0"/>
                <wp:positionH relativeFrom="column">
                  <wp:posOffset>380884</wp:posOffset>
                </wp:positionH>
                <wp:positionV relativeFrom="paragraph">
                  <wp:posOffset>99002</wp:posOffset>
                </wp:positionV>
                <wp:extent cx="4113529" cy="0"/>
                <wp:effectExtent l="0" t="0" r="20321" b="19050"/>
                <wp:wrapNone/>
                <wp:docPr id="18" name="Łącznik prostoliniowy 8_1"/>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9363">
                          <a:solidFill>
                            <a:srgbClr val="000000"/>
                          </a:solidFill>
                          <a:prstDash val="solid"/>
                          <a:miter/>
                        </a:ln>
                      </wps:spPr>
                      <wps:bodyPr/>
                    </wps:wsp>
                  </a:graphicData>
                </a:graphic>
              </wp:anchor>
            </w:drawing>
          </mc:Choice>
          <mc:Fallback>
            <w:pict>
              <v:shape w14:anchorId="14ACC2FA" id="Łącznik prostoliniowy 8_1" o:spid="_x0000_s1026" type="#_x0000_t32" style="position:absolute;margin-left:30pt;margin-top:7.8pt;width:323.9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" strokeweight=".26008mm">
                <v:stroke joinstyle="miter"/>
              </v:shape>
            </w:pict>
          </mc:Fallback>
        </mc:AlternateContent>
      </w:r>
    </w:p>
    <w:p w14:paraId="6F768AFA" w14:textId="77777777" w:rsidR="00A90AFA" w:rsidRPr="00A90AFA" w:rsidRDefault="00A90AFA" w:rsidP="00A90AFA">
      <w:pPr>
        <w:suppressAutoHyphens/>
        <w:autoSpaceDN w:val="0"/>
        <w:spacing w:after="113"/>
        <w:ind w:left="5672"/>
        <w:jc w:val="both"/>
        <w:textAlignment w:val="baseline"/>
        <w:rPr>
          <w:rFonts w:ascii="Times New Roman" w:eastAsia="Times New Roman" w:hAnsi="Times New Roman" w:cs="Times New Roman"/>
          <w:b/>
          <w:i/>
          <w:color w:val="000000"/>
          <w:sz w:val="24"/>
          <w:szCs w:val="24"/>
          <w:lang w:eastAsia="pl-PL"/>
        </w:rPr>
      </w:pPr>
    </w:p>
    <w:p w14:paraId="31BE96DA"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Wykaz środków transportu przystosowanych i dopuszczonych do przewozu żywności (posiłków), którymi dysponuje lub będzie dysponował Wykonawca</w:t>
      </w:r>
    </w:p>
    <w:p w14:paraId="77ADF0C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66F9E17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tbl>
      <w:tblPr>
        <w:tblW w:w="10608" w:type="dxa"/>
        <w:tblInd w:w="-147" w:type="dxa"/>
        <w:tblLayout w:type="fixed"/>
        <w:tblCellMar>
          <w:left w:w="10" w:type="dxa"/>
          <w:right w:w="10" w:type="dxa"/>
        </w:tblCellMar>
        <w:tblLook w:val="04A0" w:firstRow="1" w:lastRow="0" w:firstColumn="1" w:lastColumn="0" w:noHBand="0" w:noVBand="1"/>
      </w:tblPr>
      <w:tblGrid>
        <w:gridCol w:w="694"/>
        <w:gridCol w:w="2259"/>
        <w:gridCol w:w="1812"/>
        <w:gridCol w:w="2059"/>
        <w:gridCol w:w="1529"/>
        <w:gridCol w:w="2255"/>
      </w:tblGrid>
      <w:tr w:rsidR="00A90AFA" w:rsidRPr="00A90AFA" w14:paraId="67C9BEB9" w14:textId="77777777" w:rsidTr="00F81900">
        <w:tc>
          <w:tcPr>
            <w:tcW w:w="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CA6C5"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6A10A"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Marka i typ pojazdu</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CF5CB"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Nr rejestracyjny pojazdu</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E3B92"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Środek transportu, którym wykonawca dysponuje/będzie dysponował</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2D2D" w14:textId="77777777" w:rsidR="00A90AFA" w:rsidRPr="00A90AFA" w:rsidRDefault="00A90AFA" w:rsidP="00A90AFA">
            <w:pPr>
              <w:widowControl w:val="0"/>
              <w:suppressAutoHyphens/>
              <w:autoSpaceDN w:val="0"/>
              <w:spacing w:after="113"/>
              <w:jc w:val="both"/>
              <w:textAlignment w:val="baseline"/>
              <w:rPr>
                <w:rFonts w:ascii="Times New Roman" w:eastAsia="SimSun" w:hAnsi="Times New Roman" w:cs="Times New Roman"/>
                <w:color w:val="000000"/>
                <w:sz w:val="24"/>
                <w:szCs w:val="24"/>
                <w:lang w:eastAsia="zh-CN"/>
              </w:rPr>
            </w:pPr>
            <w:r w:rsidRPr="00A90AFA">
              <w:rPr>
                <w:rFonts w:ascii="Times New Roman" w:eastAsia="SimSun" w:hAnsi="Times New Roman" w:cs="Times New Roman"/>
                <w:color w:val="000000"/>
                <w:sz w:val="24"/>
                <w:szCs w:val="24"/>
                <w:lang w:eastAsia="zh-CN"/>
              </w:rPr>
              <w:t>informacja o podstawie dysponowania środkiem transportu</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1E8B8"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Rodzaj i numer dokumentu dopuszczającego środek transportu do przewozu żywności (posiłków)</w:t>
            </w:r>
          </w:p>
        </w:tc>
      </w:tr>
      <w:tr w:rsidR="00A90AFA" w:rsidRPr="00A90AFA" w14:paraId="26D0578B" w14:textId="77777777" w:rsidTr="00F81900">
        <w:tc>
          <w:tcPr>
            <w:tcW w:w="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69DEB"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1.</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50AA0"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4C757630"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3F603"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1C47B"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B7208"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28475"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r>
      <w:tr w:rsidR="00A90AFA" w:rsidRPr="00A90AFA" w14:paraId="5251AE88" w14:textId="77777777" w:rsidTr="00F81900">
        <w:tc>
          <w:tcPr>
            <w:tcW w:w="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B3D93"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2.</w:t>
            </w:r>
          </w:p>
        </w:tc>
        <w:tc>
          <w:tcPr>
            <w:tcW w:w="2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5EE38"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5B00AE90"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5AA72"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8B2FA"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6F94F"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73965" w14:textId="77777777" w:rsidR="00A90AFA" w:rsidRPr="00A90AFA" w:rsidRDefault="00A90AFA" w:rsidP="00A90AFA">
            <w:pPr>
              <w:widowControl w:val="0"/>
              <w:suppressAutoHyphens/>
              <w:autoSpaceDN w:val="0"/>
              <w:spacing w:after="113"/>
              <w:jc w:val="both"/>
              <w:textAlignment w:val="baseline"/>
              <w:rPr>
                <w:rFonts w:ascii="Times New Roman" w:eastAsia="Times New Roman" w:hAnsi="Times New Roman" w:cs="Times New Roman"/>
                <w:color w:val="000000"/>
                <w:sz w:val="24"/>
                <w:szCs w:val="24"/>
                <w:lang w:eastAsia="pl-PL"/>
              </w:rPr>
            </w:pPr>
          </w:p>
        </w:tc>
      </w:tr>
    </w:tbl>
    <w:p w14:paraId="22A1854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i/>
          <w:color w:val="000000"/>
          <w:sz w:val="24"/>
          <w:szCs w:val="24"/>
          <w:lang w:eastAsia="pl-PL"/>
        </w:rPr>
      </w:pPr>
    </w:p>
    <w:p w14:paraId="2981CD08"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lastRenderedPageBreak/>
        <w:t>Załącznik nr 7</w:t>
      </w:r>
    </w:p>
    <w:p w14:paraId="73A36B25" w14:textId="0217ED0A" w:rsidR="00A90AFA" w:rsidRPr="00A760BC" w:rsidRDefault="00A90AFA" w:rsidP="00A90AFA">
      <w:pPr>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5F524FF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73D2BBBA"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678B837"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0401AA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064C5311"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391B5C16"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69A89893"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2336" behindDoc="0" locked="0" layoutInCell="1" allowOverlap="1" wp14:anchorId="36A139CC" wp14:editId="62331243">
                <wp:simplePos x="0" y="0"/>
                <wp:positionH relativeFrom="column">
                  <wp:posOffset>380884</wp:posOffset>
                </wp:positionH>
                <wp:positionV relativeFrom="paragraph">
                  <wp:posOffset>99002</wp:posOffset>
                </wp:positionV>
                <wp:extent cx="4113529" cy="0"/>
                <wp:effectExtent l="0" t="0" r="20321" b="19050"/>
                <wp:wrapNone/>
                <wp:docPr id="19" name="Łącznik prostoliniowy 8_2"/>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9363">
                          <a:solidFill>
                            <a:srgbClr val="000000"/>
                          </a:solidFill>
                          <a:prstDash val="solid"/>
                          <a:miter/>
                        </a:ln>
                      </wps:spPr>
                      <wps:bodyPr/>
                    </wps:wsp>
                  </a:graphicData>
                </a:graphic>
              </wp:anchor>
            </w:drawing>
          </mc:Choice>
          <mc:Fallback>
            <w:pict>
              <v:shape w14:anchorId="3951F237" id="Łącznik prostoliniowy 8_2" o:spid="_x0000_s1026" type="#_x0000_t32" style="position:absolute;margin-left:30pt;margin-top:7.8pt;width:323.9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" strokeweight=".26008mm">
                <v:stroke joinstyle="miter"/>
              </v:shape>
            </w:pict>
          </mc:Fallback>
        </mc:AlternateContent>
      </w:r>
    </w:p>
    <w:p w14:paraId="03F21E6A" w14:textId="77777777" w:rsidR="00A90AFA" w:rsidRPr="00A90AFA" w:rsidRDefault="00A90AFA" w:rsidP="00A90AFA">
      <w:pPr>
        <w:suppressAutoHyphens/>
        <w:autoSpaceDN w:val="0"/>
        <w:spacing w:after="113"/>
        <w:ind w:left="5672"/>
        <w:jc w:val="both"/>
        <w:textAlignment w:val="baseline"/>
        <w:rPr>
          <w:rFonts w:ascii="Times New Roman" w:eastAsia="Tahoma" w:hAnsi="Times New Roman" w:cs="Tahoma"/>
          <w:b/>
          <w:bCs/>
          <w:i/>
          <w:color w:val="000000"/>
          <w:kern w:val="3"/>
          <w:sz w:val="24"/>
          <w:szCs w:val="24"/>
        </w:rPr>
      </w:pPr>
    </w:p>
    <w:p w14:paraId="7A858845" w14:textId="77777777" w:rsidR="00A90AFA" w:rsidRPr="00A90AFA" w:rsidRDefault="00A90AFA" w:rsidP="00A90AFA">
      <w:pPr>
        <w:widowControl w:val="0"/>
        <w:suppressAutoHyphens/>
        <w:autoSpaceDN w:val="0"/>
        <w:spacing w:after="113"/>
        <w:jc w:val="center"/>
        <w:textAlignment w:val="baseline"/>
        <w:rPr>
          <w:rFonts w:ascii="Times New Roman" w:eastAsia="Arial Unicode MS" w:hAnsi="Times New Roman" w:cs="Mangal"/>
          <w:b/>
          <w:color w:val="000000"/>
          <w:kern w:val="3"/>
          <w:sz w:val="24"/>
          <w:szCs w:val="24"/>
          <w:lang w:eastAsia="hi-IN" w:bidi="hi-IN"/>
        </w:rPr>
      </w:pPr>
      <w:r w:rsidRPr="00A90AFA">
        <w:rPr>
          <w:rFonts w:ascii="Times New Roman" w:eastAsia="Arial Unicode MS" w:hAnsi="Times New Roman" w:cs="Mangal"/>
          <w:b/>
          <w:color w:val="000000"/>
          <w:kern w:val="3"/>
          <w:sz w:val="24"/>
          <w:szCs w:val="24"/>
          <w:lang w:eastAsia="hi-IN" w:bidi="hi-IN"/>
        </w:rPr>
        <w:t>WYKAZ OSÓB, KTÓRYMI BĘDZIE DYSPONOWAŁ WYKONAWCA PRZY WYKONYWANIU ZAMÓWIENIA -</w:t>
      </w:r>
    </w:p>
    <w:p w14:paraId="6FC9AF02" w14:textId="77777777" w:rsidR="00A90AFA" w:rsidRPr="00A90AFA" w:rsidRDefault="00A90AFA" w:rsidP="00A90AFA">
      <w:pPr>
        <w:widowControl w:val="0"/>
        <w:suppressAutoHyphens/>
        <w:autoSpaceDN w:val="0"/>
        <w:spacing w:after="113"/>
        <w:jc w:val="both"/>
        <w:textAlignment w:val="baseline"/>
        <w:rPr>
          <w:rFonts w:ascii="Times New Roman" w:eastAsia="Arial Unicode MS" w:hAnsi="Times New Roman" w:cs="Mangal"/>
          <w:b/>
          <w:color w:val="000000"/>
          <w:kern w:val="3"/>
          <w:sz w:val="24"/>
          <w:szCs w:val="24"/>
          <w:lang w:eastAsia="hi-IN" w:bidi="hi-IN"/>
        </w:rPr>
      </w:pPr>
      <w:r w:rsidRPr="00A90AFA">
        <w:rPr>
          <w:rFonts w:ascii="Times New Roman" w:eastAsia="Arial Unicode MS" w:hAnsi="Times New Roman" w:cs="Mangal"/>
          <w:b/>
          <w:color w:val="000000"/>
          <w:kern w:val="3"/>
          <w:sz w:val="24"/>
          <w:szCs w:val="24"/>
          <w:lang w:eastAsia="hi-IN" w:bidi="hi-IN"/>
        </w:rPr>
        <w:t>„CATERING- PRZYGOTOWANIE ORAZ  DOSTAWA CAŁODZIENNEGO WYŻYWIENIA DLA PACJENTÓW WOTUiW w 2021 r.”</w:t>
      </w:r>
    </w:p>
    <w:p w14:paraId="274BC7F4" w14:textId="77777777" w:rsidR="00A90AFA" w:rsidRPr="00A90AFA" w:rsidRDefault="00A90AFA" w:rsidP="00A90AFA">
      <w:pPr>
        <w:suppressAutoHyphens/>
        <w:autoSpaceDN w:val="0"/>
        <w:spacing w:after="113"/>
        <w:jc w:val="both"/>
        <w:textAlignment w:val="baseline"/>
        <w:rPr>
          <w:rFonts w:ascii="Times New Roman" w:eastAsia="Tahoma" w:hAnsi="Times New Roman" w:cs="Times New Roman"/>
          <w:color w:val="000000"/>
          <w:kern w:val="3"/>
          <w:sz w:val="24"/>
          <w:szCs w:val="24"/>
        </w:rPr>
      </w:pPr>
    </w:p>
    <w:tbl>
      <w:tblPr>
        <w:tblW w:w="10541" w:type="dxa"/>
        <w:tblInd w:w="-125" w:type="dxa"/>
        <w:tblLayout w:type="fixed"/>
        <w:tblCellMar>
          <w:left w:w="10" w:type="dxa"/>
          <w:right w:w="10" w:type="dxa"/>
        </w:tblCellMar>
        <w:tblLook w:val="04A0" w:firstRow="1" w:lastRow="0" w:firstColumn="1" w:lastColumn="0" w:noHBand="0" w:noVBand="1"/>
      </w:tblPr>
      <w:tblGrid>
        <w:gridCol w:w="541"/>
        <w:gridCol w:w="2228"/>
        <w:gridCol w:w="2281"/>
        <w:gridCol w:w="3172"/>
        <w:gridCol w:w="2319"/>
      </w:tblGrid>
      <w:tr w:rsidR="00A90AFA" w:rsidRPr="00A90AFA" w14:paraId="39C096B1" w14:textId="77777777" w:rsidTr="00F81900">
        <w:trPr>
          <w:trHeight w:val="1355"/>
        </w:trPr>
        <w:tc>
          <w:tcPr>
            <w:tcW w:w="54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142A898"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r w:rsidRPr="00A90AFA">
              <w:rPr>
                <w:rFonts w:ascii="Times New Roman" w:eastAsia="Tahoma" w:hAnsi="Times New Roman" w:cs="Times New Roman"/>
                <w:color w:val="000000"/>
                <w:kern w:val="3"/>
                <w:sz w:val="24"/>
                <w:szCs w:val="24"/>
              </w:rPr>
              <w:t>Lp.</w:t>
            </w:r>
          </w:p>
        </w:tc>
        <w:tc>
          <w:tcPr>
            <w:tcW w:w="22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4A979A"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r w:rsidRPr="00A90AFA">
              <w:rPr>
                <w:rFonts w:ascii="Times New Roman" w:eastAsia="Tahoma" w:hAnsi="Times New Roman" w:cs="Times New Roman"/>
                <w:color w:val="000000"/>
                <w:kern w:val="3"/>
                <w:sz w:val="24"/>
                <w:szCs w:val="24"/>
              </w:rPr>
              <w:t>Imię i nazwisko</w:t>
            </w:r>
          </w:p>
        </w:tc>
        <w:tc>
          <w:tcPr>
            <w:tcW w:w="228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A6B440"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r w:rsidRPr="00A90AFA">
              <w:rPr>
                <w:rFonts w:ascii="Times New Roman" w:eastAsia="Tahoma" w:hAnsi="Times New Roman" w:cs="Times New Roman"/>
                <w:color w:val="000000"/>
                <w:kern w:val="3"/>
                <w:sz w:val="24"/>
                <w:szCs w:val="24"/>
              </w:rPr>
              <w:t>Zakres wykonywanych czynności</w:t>
            </w:r>
          </w:p>
          <w:p w14:paraId="3B5DFC21"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tc>
        <w:tc>
          <w:tcPr>
            <w:tcW w:w="31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F9E41A7"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r w:rsidRPr="00A90AFA">
              <w:rPr>
                <w:rFonts w:ascii="Times New Roman" w:eastAsia="Tahoma" w:hAnsi="Times New Roman" w:cs="Times New Roman"/>
                <w:color w:val="000000"/>
                <w:kern w:val="3"/>
                <w:sz w:val="24"/>
                <w:szCs w:val="24"/>
              </w:rPr>
              <w:t>Kwalifikacje zawodowe, doświadczenie i wykształcenie niezbędne do wykonania zamówienia</w:t>
            </w: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4957F9"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r w:rsidRPr="00A90AFA">
              <w:rPr>
                <w:rFonts w:ascii="Times New Roman" w:eastAsia="Tahoma" w:hAnsi="Times New Roman" w:cs="Times New Roman"/>
                <w:color w:val="000000"/>
                <w:kern w:val="3"/>
                <w:sz w:val="24"/>
                <w:szCs w:val="24"/>
              </w:rPr>
              <w:t>Podstawa dysponowania osobami</w:t>
            </w:r>
          </w:p>
        </w:tc>
      </w:tr>
      <w:tr w:rsidR="00A90AFA" w:rsidRPr="00A90AFA" w14:paraId="427CEE80" w14:textId="77777777" w:rsidTr="00F81900">
        <w:trPr>
          <w:trHeight w:val="2948"/>
        </w:trPr>
        <w:tc>
          <w:tcPr>
            <w:tcW w:w="54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61D6B9"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p>
          <w:p w14:paraId="4077498E"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3B4D97F7"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2ACBAE3B"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62E7DC8E"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74052C98"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058CAA79"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p w14:paraId="0074A320" w14:textId="77777777" w:rsidR="00A90AFA" w:rsidRPr="00A90AFA" w:rsidRDefault="00A90AFA" w:rsidP="00A90AFA">
            <w:pPr>
              <w:widowControl w:val="0"/>
              <w:suppressAutoHyphens/>
              <w:autoSpaceDN w:val="0"/>
              <w:spacing w:after="113"/>
              <w:jc w:val="both"/>
              <w:textAlignment w:val="baseline"/>
              <w:rPr>
                <w:rFonts w:ascii="Times New Roman" w:eastAsia="Tahoma" w:hAnsi="Times New Roman" w:cs="Times New Roman"/>
                <w:color w:val="000000"/>
                <w:kern w:val="3"/>
                <w:sz w:val="24"/>
                <w:szCs w:val="24"/>
              </w:rPr>
            </w:pPr>
          </w:p>
        </w:tc>
        <w:tc>
          <w:tcPr>
            <w:tcW w:w="222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A2BAD3"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p>
        </w:tc>
        <w:tc>
          <w:tcPr>
            <w:tcW w:w="2281"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EE5ECF9"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p>
        </w:tc>
        <w:tc>
          <w:tcPr>
            <w:tcW w:w="317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C0D3E6"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p>
        </w:tc>
        <w:tc>
          <w:tcPr>
            <w:tcW w:w="23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8E1309" w14:textId="77777777" w:rsidR="00A90AFA" w:rsidRPr="00A90AFA" w:rsidRDefault="00A90AFA" w:rsidP="00A90AFA">
            <w:pPr>
              <w:widowControl w:val="0"/>
              <w:suppressAutoHyphens/>
              <w:autoSpaceDN w:val="0"/>
              <w:snapToGrid w:val="0"/>
              <w:spacing w:after="113"/>
              <w:jc w:val="both"/>
              <w:textAlignment w:val="baseline"/>
              <w:rPr>
                <w:rFonts w:ascii="Times New Roman" w:eastAsia="Tahoma" w:hAnsi="Times New Roman" w:cs="Times New Roman"/>
                <w:color w:val="000000"/>
                <w:kern w:val="3"/>
                <w:sz w:val="24"/>
                <w:szCs w:val="24"/>
              </w:rPr>
            </w:pPr>
          </w:p>
        </w:tc>
      </w:tr>
    </w:tbl>
    <w:p w14:paraId="4DD6811D" w14:textId="77777777" w:rsidR="00A90AFA" w:rsidRPr="00A90AFA" w:rsidRDefault="00A90AFA" w:rsidP="00A90AFA">
      <w:pPr>
        <w:suppressAutoHyphens/>
        <w:autoSpaceDN w:val="0"/>
        <w:spacing w:after="113"/>
        <w:jc w:val="both"/>
        <w:textAlignment w:val="baseline"/>
        <w:rPr>
          <w:rFonts w:ascii="Times New Roman" w:eastAsia="Tahoma" w:hAnsi="Times New Roman" w:cs="Times New Roman"/>
          <w:color w:val="000000"/>
          <w:kern w:val="3"/>
          <w:sz w:val="24"/>
          <w:szCs w:val="24"/>
        </w:rPr>
      </w:pPr>
    </w:p>
    <w:p w14:paraId="392407F5" w14:textId="77777777" w:rsidR="00A90AFA" w:rsidRPr="00A90AFA" w:rsidRDefault="00A90AFA" w:rsidP="00A90AFA">
      <w:pPr>
        <w:pageBreakBefore/>
        <w:tabs>
          <w:tab w:val="left" w:pos="9015"/>
        </w:tabs>
        <w:suppressAutoHyphens/>
        <w:autoSpaceDN w:val="0"/>
        <w:spacing w:after="113"/>
        <w:jc w:val="both"/>
        <w:textAlignment w:val="baseline"/>
        <w:rPr>
          <w:rFonts w:ascii="Times New Roman" w:eastAsia="Times New Roman" w:hAnsi="Times New Roman" w:cs="Times New Roman"/>
          <w:b/>
          <w:bCs/>
          <w:iCs/>
          <w:color w:val="000000"/>
          <w:sz w:val="24"/>
          <w:szCs w:val="24"/>
          <w:lang w:eastAsia="pl-PL"/>
        </w:rPr>
      </w:pPr>
      <w:r w:rsidRPr="00A90AFA">
        <w:rPr>
          <w:rFonts w:ascii="Times New Roman" w:eastAsia="Times New Roman" w:hAnsi="Times New Roman" w:cs="Times New Roman"/>
          <w:b/>
          <w:bCs/>
          <w:iCs/>
          <w:color w:val="000000"/>
          <w:sz w:val="24"/>
          <w:szCs w:val="24"/>
          <w:lang w:eastAsia="pl-PL"/>
        </w:rPr>
        <w:lastRenderedPageBreak/>
        <w:t>Załącznik nr 8</w:t>
      </w:r>
    </w:p>
    <w:p w14:paraId="3652145A" w14:textId="6AED51C2" w:rsidR="00A90AFA" w:rsidRPr="00A760BC" w:rsidRDefault="00A90AFA" w:rsidP="00A90AFA">
      <w:pPr>
        <w:tabs>
          <w:tab w:val="left" w:pos="9015"/>
        </w:tabs>
        <w:suppressAutoHyphens/>
        <w:autoSpaceDN w:val="0"/>
        <w:spacing w:after="113"/>
        <w:jc w:val="both"/>
        <w:textAlignment w:val="baseline"/>
        <w:rPr>
          <w:rFonts w:ascii="Calibri" w:eastAsia="Calibri" w:hAnsi="Calibri" w:cs="Tahoma"/>
          <w:b/>
          <w:bCs/>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Pr>
          <w:rFonts w:ascii="Times New Roman" w:eastAsia="Times New Roman" w:hAnsi="Times New Roman" w:cs="Times New Roman"/>
          <w:b/>
          <w:bCs/>
          <w:color w:val="000000"/>
          <w:sz w:val="24"/>
          <w:szCs w:val="24"/>
          <w:lang w:eastAsia="pl-PL"/>
        </w:rPr>
        <w:t>ADM.262.1.2022</w:t>
      </w:r>
    </w:p>
    <w:p w14:paraId="05E38C1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05818468"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4C1328B"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12BCD12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70B03954"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339430E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72491E3"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
          <w:noProof/>
          <w:color w:val="000000"/>
          <w:sz w:val="24"/>
          <w:szCs w:val="24"/>
          <w:lang w:eastAsia="pl-PL"/>
        </w:rPr>
        <mc:AlternateContent>
          <mc:Choice Requires="wps">
            <w:drawing>
              <wp:anchor distT="0" distB="0" distL="114300" distR="114300" simplePos="0" relativeHeight="251663360" behindDoc="0" locked="0" layoutInCell="1" allowOverlap="1" wp14:anchorId="5C50754C" wp14:editId="15B0C01A">
                <wp:simplePos x="0" y="0"/>
                <wp:positionH relativeFrom="column">
                  <wp:posOffset>380884</wp:posOffset>
                </wp:positionH>
                <wp:positionV relativeFrom="paragraph">
                  <wp:posOffset>99002</wp:posOffset>
                </wp:positionV>
                <wp:extent cx="4113529" cy="0"/>
                <wp:effectExtent l="0" t="0" r="20321" b="19050"/>
                <wp:wrapNone/>
                <wp:docPr id="20" name="Łącznik prostoliniowy 8_3"/>
                <wp:cNvGraphicFramePr/>
                <a:graphic xmlns:a="http://schemas.openxmlformats.org/drawingml/2006/main">
                  <a:graphicData uri="http://schemas.microsoft.com/office/word/2010/wordprocessingShape">
                    <wps:wsp>
                      <wps:cNvCnPr/>
                      <wps:spPr>
                        <a:xfrm>
                          <a:off x="0" y="0"/>
                          <a:ext cx="4113529" cy="0"/>
                        </a:xfrm>
                        <a:prstGeom prst="straightConnector1">
                          <a:avLst/>
                        </a:prstGeom>
                        <a:noFill/>
                        <a:ln w="9363">
                          <a:solidFill>
                            <a:srgbClr val="000000"/>
                          </a:solidFill>
                          <a:prstDash val="solid"/>
                          <a:miter/>
                        </a:ln>
                      </wps:spPr>
                      <wps:bodyPr/>
                    </wps:wsp>
                  </a:graphicData>
                </a:graphic>
              </wp:anchor>
            </w:drawing>
          </mc:Choice>
          <mc:Fallback>
            <w:pict>
              <v:shape w14:anchorId="36EDEA2E" id="Łącznik prostoliniowy 8_3" o:spid="_x0000_s1026" type="#_x0000_t32" style="position:absolute;margin-left:30pt;margin-top:7.8pt;width:323.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" strokeweight=".26008mm">
                <v:stroke joinstyle="miter"/>
              </v:shape>
            </w:pict>
          </mc:Fallback>
        </mc:AlternateContent>
      </w:r>
    </w:p>
    <w:p w14:paraId="30FDA35B" w14:textId="77777777" w:rsidR="00A90AFA" w:rsidRPr="00A90AFA" w:rsidRDefault="00A90AFA" w:rsidP="00A90AFA">
      <w:pPr>
        <w:suppressAutoHyphens/>
        <w:autoSpaceDN w:val="0"/>
        <w:spacing w:after="113"/>
        <w:ind w:left="5672"/>
        <w:jc w:val="both"/>
        <w:textAlignment w:val="baseline"/>
        <w:rPr>
          <w:rFonts w:ascii="Times New Roman" w:eastAsia="Times New Roman" w:hAnsi="Times New Roman" w:cs="Times New Roman"/>
          <w:b/>
          <w:i/>
          <w:color w:val="000000"/>
          <w:sz w:val="24"/>
          <w:szCs w:val="24"/>
          <w:lang w:eastAsia="pl-PL"/>
        </w:rPr>
      </w:pPr>
    </w:p>
    <w:p w14:paraId="0D70B77F" w14:textId="77777777" w:rsidR="00A90AFA" w:rsidRPr="00A90AFA" w:rsidRDefault="00A90AFA" w:rsidP="00A90AFA">
      <w:pPr>
        <w:suppressAutoHyphens/>
        <w:autoSpaceDN w:val="0"/>
        <w:spacing w:after="113"/>
        <w:ind w:left="4956" w:firstLine="708"/>
        <w:jc w:val="both"/>
        <w:textAlignment w:val="baseline"/>
        <w:rPr>
          <w:rFonts w:ascii="Times New Roman" w:eastAsia="Times New Roman" w:hAnsi="Times New Roman" w:cs="Times New Roman"/>
          <w:b/>
          <w:i/>
          <w:iCs/>
          <w:color w:val="000000"/>
          <w:sz w:val="24"/>
          <w:szCs w:val="24"/>
          <w:lang w:eastAsia="pl-PL"/>
        </w:rPr>
      </w:pPr>
      <w:r w:rsidRPr="00A90AFA">
        <w:rPr>
          <w:rFonts w:ascii="Times New Roman" w:eastAsia="Times New Roman" w:hAnsi="Times New Roman" w:cs="Times New Roman"/>
          <w:b/>
          <w:i/>
          <w:iCs/>
          <w:color w:val="000000"/>
          <w:sz w:val="24"/>
          <w:szCs w:val="24"/>
          <w:lang w:eastAsia="pl-PL"/>
        </w:rPr>
        <w:t>Wojewódzki Ośrodek Terapii Uzależnień</w:t>
      </w:r>
    </w:p>
    <w:p w14:paraId="383C4A05" w14:textId="77777777" w:rsidR="00A90AFA" w:rsidRPr="00A90AFA" w:rsidRDefault="00A90AFA" w:rsidP="00A90AFA">
      <w:pPr>
        <w:suppressAutoHyphens/>
        <w:autoSpaceDN w:val="0"/>
        <w:spacing w:after="113"/>
        <w:ind w:left="4956" w:firstLine="708"/>
        <w:jc w:val="both"/>
        <w:textAlignment w:val="baseline"/>
        <w:rPr>
          <w:rFonts w:ascii="Times New Roman" w:eastAsia="Times New Roman" w:hAnsi="Times New Roman" w:cs="Times New Roman"/>
          <w:b/>
          <w:i/>
          <w:iCs/>
          <w:color w:val="000000"/>
          <w:sz w:val="24"/>
          <w:szCs w:val="24"/>
          <w:lang w:eastAsia="pl-PL"/>
        </w:rPr>
      </w:pPr>
      <w:r w:rsidRPr="00A90AFA">
        <w:rPr>
          <w:rFonts w:ascii="Times New Roman" w:eastAsia="Times New Roman" w:hAnsi="Times New Roman" w:cs="Times New Roman"/>
          <w:b/>
          <w:i/>
          <w:iCs/>
          <w:color w:val="000000"/>
          <w:sz w:val="24"/>
          <w:szCs w:val="24"/>
          <w:lang w:eastAsia="pl-PL"/>
        </w:rPr>
        <w:t>i Współuzależnienia w Toruniu</w:t>
      </w:r>
    </w:p>
    <w:p w14:paraId="7BF0753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52CD78D3" w14:textId="77777777" w:rsidR="00A90AFA" w:rsidRPr="00A90AFA" w:rsidRDefault="00A90AFA" w:rsidP="00A90AFA">
      <w:pPr>
        <w:keepNext/>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2FA1192F"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b/>
          <w:color w:val="000000"/>
          <w:sz w:val="24"/>
          <w:szCs w:val="24"/>
          <w:lang w:eastAsia="pl-PL"/>
        </w:rPr>
      </w:pPr>
    </w:p>
    <w:p w14:paraId="524FF471" w14:textId="77777777" w:rsidR="00A90AFA" w:rsidRPr="00A90AFA" w:rsidRDefault="00A90AFA" w:rsidP="00A90AFA">
      <w:pPr>
        <w:suppressAutoHyphens/>
        <w:autoSpaceDN w:val="0"/>
        <w:spacing w:after="113"/>
        <w:jc w:val="center"/>
        <w:textAlignment w:val="baseline"/>
        <w:rPr>
          <w:rFonts w:ascii="Times New Roman" w:eastAsia="Times New Roman" w:hAnsi="Times New Roman" w:cs="Times New Roman"/>
          <w:b/>
          <w:color w:val="000000"/>
          <w:sz w:val="24"/>
          <w:szCs w:val="24"/>
          <w:lang w:eastAsia="pl-PL"/>
        </w:rPr>
      </w:pPr>
      <w:r w:rsidRPr="00A90AFA">
        <w:rPr>
          <w:rFonts w:ascii="Times New Roman" w:eastAsia="Times New Roman" w:hAnsi="Times New Roman" w:cs="Times New Roman"/>
          <w:b/>
          <w:color w:val="000000"/>
          <w:sz w:val="24"/>
          <w:szCs w:val="24"/>
          <w:lang w:eastAsia="pl-PL"/>
        </w:rPr>
        <w:t>OŚWIADCZENIE WYKONAWCY O SPEŁNIENIU PRZEZ OFEROWANE USŁUGI WYMAGAŃ OKREŚLONYCH PRZEZ ZAMAWIAJĄCEGO</w:t>
      </w:r>
    </w:p>
    <w:p w14:paraId="6061811E"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17A35596" w14:textId="670DBD19"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 xml:space="preserve">Wykonawca oświadcza, że przedmiot zamówienia będziemy realizować zgodnie z przepisami ustawy </w:t>
      </w:r>
      <w:r w:rsidR="00293B62">
        <w:rPr>
          <w:rFonts w:ascii="Times New Roman" w:eastAsia="Times New Roman" w:hAnsi="Times New Roman" w:cs="Times New Roman"/>
          <w:color w:val="000000"/>
          <w:sz w:val="24"/>
          <w:szCs w:val="24"/>
          <w:lang w:eastAsia="pl-PL"/>
        </w:rPr>
        <w:br/>
      </w:r>
      <w:r w:rsidRPr="00A90AFA">
        <w:rPr>
          <w:rFonts w:ascii="Times New Roman" w:eastAsia="Times New Roman" w:hAnsi="Times New Roman" w:cs="Times New Roman"/>
          <w:color w:val="000000"/>
          <w:sz w:val="24"/>
          <w:szCs w:val="24"/>
          <w:lang w:eastAsia="pl-PL"/>
        </w:rPr>
        <w:t>o Bezpieczeństwie żywności i żywienia z dnia 25 sierpnia 2006 r.</w:t>
      </w:r>
    </w:p>
    <w:p w14:paraId="70170E5E"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p>
    <w:p w14:paraId="3F8F12CD" w14:textId="77777777" w:rsidR="00A90AFA" w:rsidRPr="00A90AFA" w:rsidRDefault="00A90AFA" w:rsidP="00A90AFA">
      <w:pPr>
        <w:suppressAutoHyphens/>
        <w:overflowPunct w:val="0"/>
        <w:autoSpaceDN w:val="0"/>
        <w:spacing w:after="113"/>
        <w:jc w:val="both"/>
        <w:textAlignment w:val="baseline"/>
        <w:rPr>
          <w:rFonts w:ascii="Times New Roman" w:eastAsia="Times New Roman" w:hAnsi="Times New Roman" w:cs="Times New Roman"/>
          <w:color w:val="000000"/>
          <w:sz w:val="24"/>
          <w:szCs w:val="24"/>
          <w:lang w:eastAsia="pl-PL"/>
        </w:rPr>
      </w:pPr>
    </w:p>
    <w:p w14:paraId="6ED1169D"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Data, miejscowość: ………………………………………</w:t>
      </w:r>
    </w:p>
    <w:p w14:paraId="665D8490"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2CB36826"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w:t>
      </w:r>
    </w:p>
    <w:p w14:paraId="79AF397E"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podpis osoby upoważnionej</w:t>
      </w:r>
    </w:p>
    <w:p w14:paraId="523D7FBF" w14:textId="77777777" w:rsidR="00A90AFA" w:rsidRPr="00A90AFA" w:rsidRDefault="00A90AFA" w:rsidP="00A90AFA">
      <w:pPr>
        <w:suppressAutoHyphens/>
        <w:autoSpaceDN w:val="0"/>
        <w:spacing w:after="113"/>
        <w:jc w:val="right"/>
        <w:textAlignment w:val="baseline"/>
        <w:rPr>
          <w:rFonts w:ascii="Times New Roman" w:eastAsia="Times New Roman" w:hAnsi="Times New Roman" w:cs="Times New Roman"/>
          <w:i/>
          <w:color w:val="000000"/>
          <w:sz w:val="24"/>
          <w:szCs w:val="24"/>
          <w:lang w:eastAsia="pl-PL"/>
        </w:rPr>
      </w:pPr>
      <w:r w:rsidRPr="00A90AFA">
        <w:rPr>
          <w:rFonts w:ascii="Times New Roman" w:eastAsia="Times New Roman" w:hAnsi="Times New Roman" w:cs="Times New Roman"/>
          <w:i/>
          <w:color w:val="000000"/>
          <w:sz w:val="24"/>
          <w:szCs w:val="24"/>
          <w:lang w:eastAsia="pl-PL"/>
        </w:rPr>
        <w:t xml:space="preserve"> do działania w imieniu Wykonawcy</w:t>
      </w:r>
    </w:p>
    <w:p w14:paraId="1C5AAEA9" w14:textId="77777777" w:rsidR="00A90AFA" w:rsidRPr="00A90AFA" w:rsidRDefault="00A90AFA" w:rsidP="00A90AFA">
      <w:pPr>
        <w:pageBreakBefore/>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sidRPr="00A90AFA">
        <w:rPr>
          <w:rFonts w:ascii="Times New Roman" w:eastAsia="Times New Roman" w:hAnsi="Times New Roman" w:cs="Times New Roman"/>
          <w:b/>
          <w:bCs/>
          <w:color w:val="000000"/>
          <w:sz w:val="24"/>
          <w:szCs w:val="24"/>
          <w:lang w:eastAsia="pl-PL"/>
        </w:rPr>
        <w:lastRenderedPageBreak/>
        <w:t>Załącznik nr 9</w:t>
      </w:r>
    </w:p>
    <w:p w14:paraId="5DEB4EED" w14:textId="2D667817" w:rsidR="00A90AFA" w:rsidRPr="00A760BC" w:rsidRDefault="00A90AFA" w:rsidP="00A90AFA">
      <w:pPr>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293B62" w:rsidRPr="00A760BC">
        <w:rPr>
          <w:rFonts w:ascii="Times New Roman" w:eastAsia="Times New Roman" w:hAnsi="Times New Roman" w:cs="Times New Roman"/>
          <w:b/>
          <w:bCs/>
          <w:color w:val="000000"/>
          <w:sz w:val="24"/>
          <w:szCs w:val="24"/>
          <w:lang w:eastAsia="pl-PL"/>
        </w:rPr>
        <w:t>ADM.262.1.2022</w:t>
      </w:r>
    </w:p>
    <w:p w14:paraId="273FC985"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5522AA9D" w14:textId="77777777" w:rsidR="00A90AFA" w:rsidRPr="00A90AFA" w:rsidRDefault="00A90AFA" w:rsidP="00A90AFA">
      <w:pPr>
        <w:suppressAutoHyphens/>
        <w:autoSpaceDN w:val="0"/>
        <w:spacing w:after="113"/>
        <w:jc w:val="center"/>
        <w:textAlignment w:val="baseline"/>
        <w:rPr>
          <w:rFonts w:ascii="Calibri" w:eastAsia="Calibri" w:hAnsi="Calibri" w:cs="Tahoma"/>
        </w:rPr>
        <w:sectPr w:rsidR="00A90AFA" w:rsidRPr="00A90AFA">
          <w:headerReference w:type="default" r:id="rId24"/>
          <w:footerReference w:type="default" r:id="rId25"/>
          <w:pgSz w:w="11906" w:h="16838"/>
          <w:pgMar w:top="851" w:right="851" w:bottom="719" w:left="794" w:header="709" w:footer="204" w:gutter="0"/>
          <w:cols w:space="708"/>
        </w:sectPr>
      </w:pPr>
      <w:r w:rsidRPr="00A90AFA">
        <w:rPr>
          <w:rFonts w:ascii="Times New Roman" w:eastAsia="Times New Roman" w:hAnsi="Times New Roman" w:cs="Times New Roman"/>
          <w:color w:val="000000"/>
          <w:kern w:val="3"/>
          <w:sz w:val="24"/>
          <w:szCs w:val="24"/>
          <w:lang w:eastAsia="hi-IN" w:bidi="hi-IN"/>
        </w:rPr>
        <w:t>PROJEKT UMOWY W ODRĘBNYM PLIKU</w:t>
      </w:r>
    </w:p>
    <w:p w14:paraId="2DF824D3" w14:textId="77777777" w:rsidR="00A90AFA" w:rsidRPr="00A90AFA" w:rsidRDefault="00A90AFA" w:rsidP="00A90AFA">
      <w:pPr>
        <w:suppressAutoHyphens/>
        <w:autoSpaceDN w:val="0"/>
        <w:spacing w:after="113"/>
        <w:jc w:val="both"/>
        <w:textAlignment w:val="baseline"/>
        <w:rPr>
          <w:rFonts w:ascii="Times New Roman" w:eastAsia="Calibri" w:hAnsi="Times New Roman" w:cs="Times New Roman"/>
          <w:b/>
          <w:bCs/>
          <w:color w:val="000000"/>
          <w:sz w:val="24"/>
          <w:szCs w:val="24"/>
        </w:rPr>
      </w:pPr>
      <w:bookmarkStart w:id="3" w:name="4"/>
      <w:bookmarkEnd w:id="3"/>
      <w:r w:rsidRPr="00A90AFA">
        <w:rPr>
          <w:rFonts w:ascii="Times New Roman" w:eastAsia="Calibri" w:hAnsi="Times New Roman" w:cs="Times New Roman"/>
          <w:b/>
          <w:bCs/>
          <w:color w:val="000000"/>
          <w:sz w:val="24"/>
          <w:szCs w:val="24"/>
        </w:rPr>
        <w:lastRenderedPageBreak/>
        <w:t>Załącznik nr 10</w:t>
      </w:r>
    </w:p>
    <w:p w14:paraId="23A979B0" w14:textId="4F19E5FE" w:rsidR="00A90AFA" w:rsidRPr="00A760BC" w:rsidRDefault="00A90AFA" w:rsidP="00A90AFA">
      <w:pPr>
        <w:tabs>
          <w:tab w:val="left" w:pos="540"/>
        </w:tabs>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r w:rsidRPr="00A760BC">
        <w:rPr>
          <w:rFonts w:ascii="Times New Roman" w:eastAsia="Times New Roman" w:hAnsi="Times New Roman" w:cs="Times New Roman"/>
          <w:b/>
          <w:bCs/>
          <w:color w:val="000000"/>
          <w:sz w:val="24"/>
          <w:szCs w:val="24"/>
          <w:lang w:eastAsia="pl-PL"/>
        </w:rPr>
        <w:t xml:space="preserve">do SWZ zamówienia w trybie podstawowym nr </w:t>
      </w:r>
      <w:r w:rsidR="007F7880">
        <w:rPr>
          <w:rFonts w:ascii="Times New Roman" w:eastAsia="Times New Roman" w:hAnsi="Times New Roman" w:cs="Times New Roman"/>
          <w:b/>
          <w:bCs/>
          <w:color w:val="000000"/>
          <w:sz w:val="24"/>
          <w:szCs w:val="24"/>
          <w:lang w:eastAsia="pl-PL"/>
        </w:rPr>
        <w:t>ADM.262.1.2022</w:t>
      </w:r>
    </w:p>
    <w:p w14:paraId="37AE0FE8" w14:textId="77777777" w:rsidR="00A90AFA" w:rsidRPr="00A90AFA" w:rsidRDefault="00A90AFA" w:rsidP="00A90AFA">
      <w:pPr>
        <w:tabs>
          <w:tab w:val="left" w:pos="540"/>
        </w:tabs>
        <w:suppressAutoHyphens/>
        <w:autoSpaceDN w:val="0"/>
        <w:spacing w:after="113"/>
        <w:jc w:val="both"/>
        <w:textAlignment w:val="baseline"/>
        <w:rPr>
          <w:rFonts w:ascii="Times New Roman" w:eastAsia="Times New Roman" w:hAnsi="Times New Roman" w:cs="Times New Roman"/>
          <w:b/>
          <w:bCs/>
          <w:color w:val="000000"/>
          <w:sz w:val="24"/>
          <w:szCs w:val="24"/>
          <w:lang w:eastAsia="pl-PL"/>
        </w:rPr>
      </w:pPr>
    </w:p>
    <w:p w14:paraId="2BA50F40" w14:textId="77777777" w:rsidR="00A90AFA" w:rsidRPr="00A90AFA" w:rsidRDefault="00A90AFA" w:rsidP="00A90AFA">
      <w:pPr>
        <w:tabs>
          <w:tab w:val="left" w:pos="540"/>
        </w:tabs>
        <w:suppressAutoHyphens/>
        <w:autoSpaceDN w:val="0"/>
        <w:spacing w:after="113"/>
        <w:jc w:val="center"/>
        <w:textAlignment w:val="baseline"/>
        <w:rPr>
          <w:rFonts w:ascii="Calibri" w:eastAsia="Calibri" w:hAnsi="Calibri" w:cs="Tahoma"/>
        </w:rPr>
      </w:pPr>
      <w:r w:rsidRPr="00A90AFA">
        <w:rPr>
          <w:rFonts w:ascii="Times New Roman" w:eastAsia="Times New Roman" w:hAnsi="Times New Roman" w:cs="Times New Roman"/>
          <w:b/>
          <w:bCs/>
          <w:color w:val="000000"/>
          <w:sz w:val="24"/>
          <w:szCs w:val="24"/>
          <w:lang w:eastAsia="pl-PL"/>
        </w:rPr>
        <w:t xml:space="preserve">INFORMACJA </w:t>
      </w:r>
      <w:r w:rsidRPr="00A90AFA">
        <w:rPr>
          <w:rFonts w:ascii="Times New Roman" w:eastAsia="Times New Roman" w:hAnsi="Times New Roman" w:cs="Times New Roman"/>
          <w:b/>
          <w:bCs/>
          <w:color w:val="000000"/>
          <w:sz w:val="24"/>
          <w:szCs w:val="24"/>
          <w:lang w:bidi="en-US"/>
        </w:rPr>
        <w:t xml:space="preserve">DOTYCZĄCA </w:t>
      </w:r>
      <w:r w:rsidRPr="00A90AFA">
        <w:rPr>
          <w:rFonts w:ascii="Times New Roman" w:eastAsia="Times New Roman" w:hAnsi="Times New Roman" w:cs="Times New Roman"/>
          <w:b/>
          <w:bCs/>
          <w:color w:val="000000"/>
          <w:sz w:val="24"/>
          <w:szCs w:val="24"/>
          <w:lang w:eastAsia="pl-PL"/>
        </w:rPr>
        <w:t>OCHRONY DANYCH OSOBOWYCH</w:t>
      </w:r>
    </w:p>
    <w:p w14:paraId="7646C72A" w14:textId="77777777" w:rsidR="00A90AFA" w:rsidRPr="00A90AFA" w:rsidRDefault="00A90AFA" w:rsidP="00A90AFA">
      <w:pPr>
        <w:tabs>
          <w:tab w:val="left" w:pos="540"/>
        </w:tabs>
        <w:suppressAutoHyphens/>
        <w:autoSpaceDN w:val="0"/>
        <w:spacing w:after="113"/>
        <w:jc w:val="center"/>
        <w:textAlignment w:val="baseline"/>
        <w:rPr>
          <w:rFonts w:ascii="Times New Roman" w:eastAsia="Times New Roman" w:hAnsi="Times New Roman" w:cs="Times New Roman"/>
          <w:b/>
          <w:bCs/>
          <w:color w:val="000000"/>
          <w:sz w:val="24"/>
          <w:szCs w:val="24"/>
          <w:lang w:eastAsia="pl-PL" w:bidi="pl-PL"/>
        </w:rPr>
      </w:pPr>
      <w:r w:rsidRPr="00A90AFA">
        <w:rPr>
          <w:rFonts w:ascii="Times New Roman" w:eastAsia="Times New Roman" w:hAnsi="Times New Roman" w:cs="Times New Roman"/>
          <w:b/>
          <w:bCs/>
          <w:color w:val="000000"/>
          <w:sz w:val="24"/>
          <w:szCs w:val="24"/>
          <w:lang w:eastAsia="pl-PL" w:bidi="pl-PL"/>
        </w:rPr>
        <w:t>w toku postępowania o udzielenie zamówienia publicznego</w:t>
      </w:r>
    </w:p>
    <w:p w14:paraId="145389F3" w14:textId="2F9920BC" w:rsidR="00A90AFA" w:rsidRPr="00A90AFA" w:rsidRDefault="00A90AFA" w:rsidP="00A90AFA">
      <w:pPr>
        <w:suppressAutoHyphens/>
        <w:autoSpaceDN w:val="0"/>
        <w:spacing w:after="113"/>
        <w:jc w:val="center"/>
        <w:textAlignment w:val="baseline"/>
        <w:rPr>
          <w:rFonts w:ascii="Times New Roman" w:eastAsia="Calibri" w:hAnsi="Times New Roman" w:cs="Times New Roman"/>
          <w:b/>
          <w:color w:val="000000"/>
          <w:sz w:val="24"/>
          <w:szCs w:val="24"/>
        </w:rPr>
      </w:pPr>
      <w:r w:rsidRPr="00A90AFA">
        <w:rPr>
          <w:rFonts w:ascii="Times New Roman" w:eastAsia="Calibri" w:hAnsi="Times New Roman" w:cs="Times New Roman"/>
          <w:b/>
          <w:color w:val="000000"/>
          <w:sz w:val="24"/>
          <w:szCs w:val="24"/>
        </w:rPr>
        <w:t>C</w:t>
      </w:r>
      <w:r w:rsidR="007F7880">
        <w:rPr>
          <w:rFonts w:ascii="Times New Roman" w:eastAsia="Calibri" w:hAnsi="Times New Roman" w:cs="Times New Roman"/>
          <w:b/>
          <w:color w:val="000000"/>
          <w:sz w:val="24"/>
          <w:szCs w:val="24"/>
        </w:rPr>
        <w:t xml:space="preserve">atering dla pacjentów </w:t>
      </w:r>
      <w:proofErr w:type="spellStart"/>
      <w:r w:rsidR="007F7880">
        <w:rPr>
          <w:rFonts w:ascii="Times New Roman" w:eastAsia="Calibri" w:hAnsi="Times New Roman" w:cs="Times New Roman"/>
          <w:b/>
          <w:color w:val="000000"/>
          <w:sz w:val="24"/>
          <w:szCs w:val="24"/>
        </w:rPr>
        <w:t>WOTUiW</w:t>
      </w:r>
      <w:proofErr w:type="spellEnd"/>
      <w:r w:rsidR="007F7880">
        <w:rPr>
          <w:rFonts w:ascii="Times New Roman" w:eastAsia="Calibri" w:hAnsi="Times New Roman" w:cs="Times New Roman"/>
          <w:b/>
          <w:color w:val="000000"/>
          <w:sz w:val="24"/>
          <w:szCs w:val="24"/>
        </w:rPr>
        <w:t xml:space="preserve"> w 2022 r</w:t>
      </w:r>
    </w:p>
    <w:p w14:paraId="63DFF422" w14:textId="77777777" w:rsidR="00A90AFA" w:rsidRPr="00A90AFA" w:rsidRDefault="00A90AFA" w:rsidP="00A90AFA">
      <w:pPr>
        <w:suppressAutoHyphens/>
        <w:autoSpaceDN w:val="0"/>
        <w:spacing w:after="113"/>
        <w:jc w:val="both"/>
        <w:textAlignment w:val="baseline"/>
        <w:rPr>
          <w:rFonts w:ascii="Times New Roman" w:eastAsia="Times New Roman" w:hAnsi="Times New Roman" w:cs="Times New Roman"/>
          <w:color w:val="000000"/>
          <w:sz w:val="24"/>
          <w:szCs w:val="24"/>
          <w:lang w:eastAsia="pl-PL"/>
        </w:rPr>
      </w:pPr>
    </w:p>
    <w:p w14:paraId="21A5B9C9" w14:textId="77777777" w:rsidR="00A90AFA" w:rsidRPr="00A90AFA" w:rsidRDefault="00A90AFA" w:rsidP="00A90AFA">
      <w:pPr>
        <w:widowControl w:val="0"/>
        <w:suppressAutoHyphens/>
        <w:autoSpaceDN w:val="0"/>
        <w:spacing w:after="113"/>
        <w:ind w:firstLine="602"/>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Zgodnie z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6DD50A0A" w14:textId="77777777" w:rsidR="00A90AFA" w:rsidRPr="00A90AFA" w:rsidRDefault="00A90AFA" w:rsidP="00A90AFA">
      <w:pPr>
        <w:widowControl w:val="0"/>
        <w:numPr>
          <w:ilvl w:val="0"/>
          <w:numId w:val="95"/>
        </w:numPr>
        <w:tabs>
          <w:tab w:val="left" w:pos="458"/>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Administratorem Pani/Pana danych osobowych jest </w:t>
      </w:r>
      <w:r w:rsidRPr="00A90AFA">
        <w:rPr>
          <w:rFonts w:ascii="Times New Roman" w:eastAsia="Times New Roman" w:hAnsi="Times New Roman" w:cs="Times New Roman"/>
          <w:b/>
          <w:color w:val="000000"/>
          <w:sz w:val="24"/>
          <w:szCs w:val="24"/>
          <w:lang w:eastAsia="pl-PL"/>
        </w:rPr>
        <w:t>Wojewódzki Ośrodek Terapii Uzależnień i Współuzależnienia w Toruniu</w:t>
      </w:r>
      <w:r w:rsidRPr="00A90AFA">
        <w:rPr>
          <w:rFonts w:ascii="Times New Roman" w:eastAsia="Times New Roman" w:hAnsi="Times New Roman" w:cs="Times New Roman"/>
          <w:color w:val="000000"/>
          <w:sz w:val="24"/>
          <w:szCs w:val="24"/>
          <w:lang w:eastAsia="pl-PL"/>
        </w:rPr>
        <w:t xml:space="preserve"> (WOTUiW), ul. Szosa Bydgoska 1, 87-100 Toruń, KRS: 0000030573, NIP: 9562048040, REGON: 871550298.</w:t>
      </w:r>
    </w:p>
    <w:p w14:paraId="20EF206A" w14:textId="77777777" w:rsidR="00A90AFA" w:rsidRPr="00A90AFA" w:rsidRDefault="00A90AFA" w:rsidP="00A90AFA">
      <w:pPr>
        <w:widowControl w:val="0"/>
        <w:numPr>
          <w:ilvl w:val="0"/>
          <w:numId w:val="95"/>
        </w:numPr>
        <w:tabs>
          <w:tab w:val="left" w:pos="458"/>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Inspektorem Ochrony Danych Osobowych w WOTUiW jest Pan Stanisław Rusowicz.</w:t>
      </w:r>
    </w:p>
    <w:p w14:paraId="10BB42E0" w14:textId="58534571" w:rsidR="00A90AFA" w:rsidRPr="00A90AFA" w:rsidRDefault="00A90AFA" w:rsidP="00A90AFA">
      <w:pPr>
        <w:widowControl w:val="0"/>
        <w:numPr>
          <w:ilvl w:val="0"/>
          <w:numId w:val="95"/>
        </w:numPr>
        <w:tabs>
          <w:tab w:val="left" w:pos="458"/>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Dane osobowe przetwarzane będą na podstawie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6 ust. 1 lit. c RODO w celu związanym z postępowaniem o udzielenie zamówienia publicznego „</w:t>
      </w:r>
      <w:r w:rsidRPr="00A90AFA">
        <w:rPr>
          <w:rFonts w:ascii="Times New Roman" w:eastAsia="Times New Roman" w:hAnsi="Times New Roman" w:cs="Times New Roman"/>
          <w:i/>
          <w:iCs/>
          <w:color w:val="000000"/>
          <w:sz w:val="24"/>
          <w:szCs w:val="24"/>
          <w:lang w:eastAsia="pl-PL"/>
        </w:rPr>
        <w:t xml:space="preserve">Catering </w:t>
      </w:r>
      <w:r w:rsidR="007F7880">
        <w:rPr>
          <w:rFonts w:ascii="Times New Roman" w:eastAsia="Times New Roman" w:hAnsi="Times New Roman" w:cs="Times New Roman"/>
          <w:i/>
          <w:iCs/>
          <w:color w:val="000000"/>
          <w:sz w:val="24"/>
          <w:szCs w:val="24"/>
          <w:lang w:eastAsia="pl-PL"/>
        </w:rPr>
        <w:t xml:space="preserve">dla pacjentów </w:t>
      </w:r>
      <w:proofErr w:type="spellStart"/>
      <w:r w:rsidR="007F7880">
        <w:rPr>
          <w:rFonts w:ascii="Times New Roman" w:eastAsia="Times New Roman" w:hAnsi="Times New Roman" w:cs="Times New Roman"/>
          <w:i/>
          <w:iCs/>
          <w:color w:val="000000"/>
          <w:sz w:val="24"/>
          <w:szCs w:val="24"/>
          <w:lang w:eastAsia="pl-PL"/>
        </w:rPr>
        <w:t>WOTUiW</w:t>
      </w:r>
      <w:proofErr w:type="spellEnd"/>
      <w:r w:rsidR="007F7880">
        <w:rPr>
          <w:rFonts w:ascii="Times New Roman" w:eastAsia="Times New Roman" w:hAnsi="Times New Roman" w:cs="Times New Roman"/>
          <w:i/>
          <w:iCs/>
          <w:color w:val="000000"/>
          <w:sz w:val="24"/>
          <w:szCs w:val="24"/>
          <w:lang w:eastAsia="pl-PL"/>
        </w:rPr>
        <w:t xml:space="preserve"> w 2022 r.”</w:t>
      </w:r>
    </w:p>
    <w:p w14:paraId="7B013FF9" w14:textId="77777777" w:rsidR="00A90AFA" w:rsidRPr="00A90AFA" w:rsidRDefault="00A90AFA" w:rsidP="00A90AFA">
      <w:pPr>
        <w:widowControl w:val="0"/>
        <w:numPr>
          <w:ilvl w:val="0"/>
          <w:numId w:val="95"/>
        </w:numPr>
        <w:tabs>
          <w:tab w:val="left" w:pos="458"/>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Odbiorcami danych osobowych będą podmioty, którym udostępniona zostanie dokumentacja postępowania w oparciu o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 xml:space="preserve">18 oraz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74 ustawy z dnia 11 września 2019 r. Prawo zamówień publicznych.</w:t>
      </w:r>
    </w:p>
    <w:p w14:paraId="7A0020ED" w14:textId="77777777" w:rsidR="00A90AFA" w:rsidRPr="00A90AFA" w:rsidRDefault="00A90AFA" w:rsidP="00A90AFA">
      <w:pPr>
        <w:widowControl w:val="0"/>
        <w:numPr>
          <w:ilvl w:val="0"/>
          <w:numId w:val="95"/>
        </w:numPr>
        <w:tabs>
          <w:tab w:val="left" w:pos="444"/>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Pani/Pana dane osobowe będą przechowywane, zgodnie z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78  ust. 1 oraz art. 78 ust 4 ustawy, przez okres 4 lat od dnia zakończenia postępowania o udzielenie zamówienia. W przypadku, gdy okres obowiązywania umowy w sprawie zamówienia publicznego przekracza 4 lata, okres przechowywania obejmuje cały czas trwania umowy.</w:t>
      </w:r>
    </w:p>
    <w:p w14:paraId="71FC0C78" w14:textId="77777777" w:rsidR="00A90AFA" w:rsidRPr="00A90AFA" w:rsidRDefault="00A90AFA" w:rsidP="00A90AFA">
      <w:pPr>
        <w:widowControl w:val="0"/>
        <w:numPr>
          <w:ilvl w:val="0"/>
          <w:numId w:val="95"/>
        </w:numPr>
        <w:tabs>
          <w:tab w:val="left" w:pos="444"/>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Obowiązek przekazania danych osobowych jest wymogiem ustawowym , bez którego nie jest możliwy udziałem w postępowaniu o udzielenie zamówienia publicznego.</w:t>
      </w:r>
    </w:p>
    <w:p w14:paraId="6D7758D8" w14:textId="77777777" w:rsidR="00A90AFA" w:rsidRPr="00A90AFA" w:rsidRDefault="00A90AFA" w:rsidP="00A90AFA">
      <w:pPr>
        <w:widowControl w:val="0"/>
        <w:numPr>
          <w:ilvl w:val="0"/>
          <w:numId w:val="95"/>
        </w:numPr>
        <w:tabs>
          <w:tab w:val="left" w:pos="444"/>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Dane osobowe nie podlegają przetwarzaniu w sposób zautomatyzowany.</w:t>
      </w:r>
    </w:p>
    <w:p w14:paraId="16983D0C" w14:textId="77777777" w:rsidR="00A90AFA" w:rsidRPr="00A90AFA" w:rsidRDefault="00A90AFA" w:rsidP="00A90AFA">
      <w:pPr>
        <w:widowControl w:val="0"/>
        <w:numPr>
          <w:ilvl w:val="0"/>
          <w:numId w:val="95"/>
        </w:numPr>
        <w:tabs>
          <w:tab w:val="left" w:pos="444"/>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Osoba, której dane podlegają przetwarzaniu jest uprawniona:</w:t>
      </w:r>
    </w:p>
    <w:p w14:paraId="696AC275" w14:textId="77777777" w:rsidR="00A90AFA" w:rsidRPr="00A90AFA" w:rsidRDefault="00A90AFA" w:rsidP="00A90AFA">
      <w:pPr>
        <w:widowControl w:val="0"/>
        <w:numPr>
          <w:ilvl w:val="2"/>
          <w:numId w:val="96"/>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na podstawie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15 RODO prawo dostępu do danych osobowych Pani/Pana dotyczących;</w:t>
      </w:r>
    </w:p>
    <w:p w14:paraId="3FB2FF2F" w14:textId="77777777" w:rsidR="00A90AFA" w:rsidRPr="00A90AFA" w:rsidRDefault="00A90AFA" w:rsidP="00A90AFA">
      <w:pPr>
        <w:widowControl w:val="0"/>
        <w:numPr>
          <w:ilvl w:val="2"/>
          <w:numId w:val="96"/>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na podstawie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16 RODO prawo do sprostowania Pani/Pana danych osobowych;</w:t>
      </w:r>
    </w:p>
    <w:p w14:paraId="50F49181" w14:textId="2613BB5B" w:rsidR="00A90AFA" w:rsidRPr="00A90AFA" w:rsidRDefault="00A90AFA" w:rsidP="00A90AFA">
      <w:pPr>
        <w:widowControl w:val="0"/>
        <w:numPr>
          <w:ilvl w:val="2"/>
          <w:numId w:val="96"/>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na podstawie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 xml:space="preserve">18 RODO prawo żądania od administratora ograniczenia przetwarzania danych osobowych z zastrzeżeniem przypadków, o których mowa w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18 ust. 2 RODO;</w:t>
      </w:r>
    </w:p>
    <w:p w14:paraId="517EDD20" w14:textId="13A80A68" w:rsidR="00A90AFA" w:rsidRPr="00A90AFA" w:rsidRDefault="00A760BC" w:rsidP="00A90AFA">
      <w:pPr>
        <w:widowControl w:val="0"/>
        <w:numPr>
          <w:ilvl w:val="2"/>
          <w:numId w:val="96"/>
        </w:numPr>
        <w:tabs>
          <w:tab w:val="left" w:pos="733"/>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Calibri" w:hAnsi="Times New Roman" w:cs="Tahoma"/>
          <w:noProof/>
          <w:color w:val="000000"/>
          <w:sz w:val="24"/>
          <w:szCs w:val="24"/>
          <w:lang w:eastAsia="pl-PL"/>
        </w:rPr>
        <w:lastRenderedPageBreak/>
        <mc:AlternateContent>
          <mc:Choice Requires="wps">
            <w:drawing>
              <wp:anchor distT="0" distB="0" distL="114300" distR="114300" simplePos="0" relativeHeight="251682816" behindDoc="0" locked="0" layoutInCell="1" allowOverlap="1" wp14:anchorId="3E435487" wp14:editId="5F6B9EF7">
                <wp:simplePos x="0" y="0"/>
                <wp:positionH relativeFrom="column">
                  <wp:posOffset>-1006475</wp:posOffset>
                </wp:positionH>
                <wp:positionV relativeFrom="paragraph">
                  <wp:posOffset>-1936750</wp:posOffset>
                </wp:positionV>
                <wp:extent cx="914400" cy="914400"/>
                <wp:effectExtent l="0" t="0" r="19050" b="19050"/>
                <wp:wrapNone/>
                <wp:docPr id="29" name="Text Box 1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647D0CFE" w14:textId="77777777" w:rsidR="00662539" w:rsidRDefault="00662539" w:rsidP="00A90AFA">
                            <w:pPr>
                              <w:pStyle w:val="Framecontents"/>
                              <w:shd w:val="clear" w:color="auto" w:fill="FFFFFF"/>
                            </w:pPr>
                            <w:r>
                              <w:rPr>
                                <w:b/>
                              </w:rPr>
                              <w:t xml:space="preserve">Nazwa i adres </w:t>
                            </w:r>
                            <w:r>
                              <w:rPr>
                                <w:b/>
                                <w:color w:val="000000"/>
                              </w:rPr>
                              <w:t>Wykonawcy</w:t>
                            </w:r>
                          </w:p>
                        </w:txbxContent>
                      </wps:txbx>
                      <wps:bodyPr vert="horz" wrap="square" lIns="91440" tIns="45720" rIns="91440" bIns="45720" anchor="t" anchorCtr="0" compatLnSpc="0"/>
                    </wps:wsp>
                  </a:graphicData>
                </a:graphic>
              </wp:anchor>
            </w:drawing>
          </mc:Choice>
          <mc:Fallback>
            <w:pict>
              <v:shape w14:anchorId="3E435487" id="Text Box 15" o:spid="_x0000_s1030" type="#_x0000_t202" style="position:absolute;left:0;text-align:left;margin-left:-79.25pt;margin-top:-152.5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" strokeweight=".26467mm">
                <v:textbox>
                  <w:txbxContent>
                    <w:p w14:paraId="647D0CFE" w14:textId="77777777" w:rsidR="00662539" w:rsidRDefault="00662539" w:rsidP="00A90AFA">
                      <w:pPr>
                        <w:pStyle w:val="Framecontents"/>
                        <w:shd w:val="clear" w:color="auto" w:fill="FFFFFF"/>
                      </w:pPr>
                      <w:r>
                        <w:rPr>
                          <w:b/>
                        </w:rPr>
                        <w:t xml:space="preserve">Nazwa i adres </w:t>
                      </w:r>
                      <w:r>
                        <w:rPr>
                          <w:b/>
                          <w:color w:val="000000"/>
                        </w:rPr>
                        <w:t>Wykonawcy</w:t>
                      </w:r>
                    </w:p>
                  </w:txbxContent>
                </v:textbox>
              </v:shape>
            </w:pict>
          </mc:Fallback>
        </mc:AlternateContent>
      </w:r>
      <w:r w:rsidR="00A90AFA" w:rsidRPr="00A90AFA">
        <w:rPr>
          <w:rFonts w:ascii="Times New Roman" w:eastAsia="Times New Roman" w:hAnsi="Times New Roman" w:cs="Times New Roman"/>
          <w:color w:val="000000"/>
          <w:sz w:val="24"/>
          <w:szCs w:val="24"/>
          <w:lang w:eastAsia="pl-PL"/>
        </w:rPr>
        <w:t>prawo do wniesienia skargi do Prezesa Urzędu Ochrony Danych Osobowych, gdy uzna Pani/Pan, że przetwarzanie danych osobowych Pani/Pana dotyczących narusza przepisy RODO;</w:t>
      </w:r>
    </w:p>
    <w:p w14:paraId="0AF5F79C" w14:textId="77777777" w:rsidR="00A90AFA" w:rsidRPr="00A90AFA" w:rsidRDefault="00A90AFA" w:rsidP="00A90AFA">
      <w:pPr>
        <w:widowControl w:val="0"/>
        <w:numPr>
          <w:ilvl w:val="0"/>
          <w:numId w:val="95"/>
        </w:numPr>
        <w:tabs>
          <w:tab w:val="left" w:pos="444"/>
        </w:tabs>
        <w:suppressAutoHyphens/>
        <w:autoSpaceDN w:val="0"/>
        <w:spacing w:after="113" w:line="240" w:lineRule="auto"/>
        <w:jc w:val="both"/>
        <w:textAlignment w:val="baseline"/>
        <w:rPr>
          <w:rFonts w:ascii="Times New Roman" w:eastAsia="Times New Roman" w:hAnsi="Times New Roman" w:cs="Times New Roman"/>
          <w:color w:val="000000"/>
          <w:sz w:val="24"/>
          <w:szCs w:val="24"/>
          <w:lang w:eastAsia="pl-PL"/>
        </w:rPr>
      </w:pPr>
      <w:r w:rsidRPr="00A90AFA">
        <w:rPr>
          <w:rFonts w:ascii="Times New Roman" w:eastAsia="Times New Roman" w:hAnsi="Times New Roman" w:cs="Times New Roman"/>
          <w:color w:val="000000"/>
          <w:sz w:val="24"/>
          <w:szCs w:val="24"/>
          <w:lang w:eastAsia="pl-PL"/>
        </w:rPr>
        <w:t>Osoba, której dane podlegają przetwarzaniu nie jest uprawniona:</w:t>
      </w:r>
    </w:p>
    <w:p w14:paraId="1928CD21" w14:textId="77777777" w:rsidR="00A90AFA" w:rsidRPr="00A90AFA" w:rsidRDefault="00A90AFA" w:rsidP="00A90AFA">
      <w:pPr>
        <w:widowControl w:val="0"/>
        <w:numPr>
          <w:ilvl w:val="2"/>
          <w:numId w:val="97"/>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w związku z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17 ust. 3 lit. b, d lub e RODO prawo do usunięcia danych osobowych;</w:t>
      </w:r>
    </w:p>
    <w:p w14:paraId="4D5219F8" w14:textId="77777777" w:rsidR="00A90AFA" w:rsidRPr="00A90AFA" w:rsidRDefault="00A90AFA" w:rsidP="00A90AFA">
      <w:pPr>
        <w:widowControl w:val="0"/>
        <w:numPr>
          <w:ilvl w:val="2"/>
          <w:numId w:val="97"/>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color w:val="000000"/>
          <w:sz w:val="24"/>
          <w:szCs w:val="24"/>
          <w:lang w:eastAsia="pl-PL"/>
        </w:rPr>
        <w:t xml:space="preserve">do przenoszenia danych osobowych, o którym mowa w </w:t>
      </w:r>
      <w:r w:rsidRPr="00A90AFA">
        <w:rPr>
          <w:rFonts w:ascii="Times New Roman" w:eastAsia="Times New Roman" w:hAnsi="Times New Roman" w:cs="Times New Roman"/>
          <w:color w:val="000000"/>
          <w:sz w:val="24"/>
          <w:szCs w:val="24"/>
          <w:lang w:bidi="en-US"/>
        </w:rPr>
        <w:t xml:space="preserve">art. </w:t>
      </w:r>
      <w:r w:rsidRPr="00A90AFA">
        <w:rPr>
          <w:rFonts w:ascii="Times New Roman" w:eastAsia="Times New Roman" w:hAnsi="Times New Roman" w:cs="Times New Roman"/>
          <w:color w:val="000000"/>
          <w:sz w:val="24"/>
          <w:szCs w:val="24"/>
          <w:lang w:eastAsia="pl-PL"/>
        </w:rPr>
        <w:t>20 RODO;</w:t>
      </w:r>
    </w:p>
    <w:p w14:paraId="61BB14A9" w14:textId="77777777" w:rsidR="00A90AFA" w:rsidRPr="00A90AFA" w:rsidRDefault="00A90AFA" w:rsidP="00A90AFA">
      <w:pPr>
        <w:suppressAutoHyphens/>
        <w:autoSpaceDN w:val="0"/>
        <w:spacing w:after="113"/>
        <w:jc w:val="both"/>
        <w:textAlignment w:val="baseline"/>
        <w:rPr>
          <w:rFonts w:ascii="Calibri" w:eastAsia="Calibri" w:hAnsi="Calibri" w:cs="Tahoma"/>
        </w:rPr>
      </w:pPr>
      <w:r w:rsidRPr="00A90AFA">
        <w:rPr>
          <w:rFonts w:ascii="Times New Roman" w:eastAsia="Times New Roman" w:hAnsi="Times New Roman" w:cs="Times New Roman"/>
          <w:bCs/>
          <w:color w:val="000000"/>
          <w:sz w:val="24"/>
          <w:szCs w:val="24"/>
          <w:lang w:eastAsia="pl-PL"/>
        </w:rPr>
        <w:t xml:space="preserve">w związku z </w:t>
      </w:r>
      <w:r w:rsidRPr="00A90AFA">
        <w:rPr>
          <w:rFonts w:ascii="Times New Roman" w:eastAsia="Times New Roman" w:hAnsi="Times New Roman" w:cs="Times New Roman"/>
          <w:bCs/>
          <w:color w:val="000000"/>
          <w:sz w:val="24"/>
          <w:szCs w:val="24"/>
          <w:lang w:bidi="en-US"/>
        </w:rPr>
        <w:t xml:space="preserve">art. </w:t>
      </w:r>
      <w:r w:rsidRPr="00A90AFA">
        <w:rPr>
          <w:rFonts w:ascii="Times New Roman" w:eastAsia="Times New Roman" w:hAnsi="Times New Roman" w:cs="Times New Roman"/>
          <w:bCs/>
          <w:color w:val="000000"/>
          <w:sz w:val="24"/>
          <w:szCs w:val="24"/>
          <w:lang w:eastAsia="pl-PL"/>
        </w:rPr>
        <w:t xml:space="preserve">21 RODO do wniesienia sprzeciwu, wobec przetwarzania danych osobowych, gdyż podstawą prawną przetwarzania Pani/Pana danych osobowych jest </w:t>
      </w:r>
      <w:r w:rsidRPr="00A90AFA">
        <w:rPr>
          <w:rFonts w:ascii="Times New Roman" w:eastAsia="Times New Roman" w:hAnsi="Times New Roman" w:cs="Times New Roman"/>
          <w:bCs/>
          <w:color w:val="000000"/>
          <w:sz w:val="24"/>
          <w:szCs w:val="24"/>
          <w:lang w:bidi="en-US"/>
        </w:rPr>
        <w:t xml:space="preserve">art. </w:t>
      </w:r>
      <w:r w:rsidRPr="00A90AFA">
        <w:rPr>
          <w:rFonts w:ascii="Times New Roman" w:eastAsia="Times New Roman" w:hAnsi="Times New Roman" w:cs="Times New Roman"/>
          <w:bCs/>
          <w:color w:val="000000"/>
          <w:sz w:val="24"/>
          <w:szCs w:val="24"/>
          <w:lang w:eastAsia="pl-PL"/>
        </w:rPr>
        <w:t>6</w:t>
      </w:r>
    </w:p>
    <w:p w14:paraId="611481DE" w14:textId="0770F65D" w:rsidR="00A90AFA" w:rsidRPr="00A90AFA" w:rsidRDefault="00A90AFA" w:rsidP="00A90AFA">
      <w:pPr>
        <w:widowControl w:val="0"/>
        <w:numPr>
          <w:ilvl w:val="2"/>
          <w:numId w:val="97"/>
        </w:numPr>
        <w:tabs>
          <w:tab w:val="left" w:pos="733"/>
        </w:tabs>
        <w:suppressAutoHyphens/>
        <w:autoSpaceDN w:val="0"/>
        <w:spacing w:after="113" w:line="240" w:lineRule="auto"/>
        <w:jc w:val="both"/>
        <w:textAlignment w:val="baseline"/>
        <w:rPr>
          <w:rFonts w:ascii="Calibri" w:eastAsia="Calibri" w:hAnsi="Calibri" w:cs="Tahoma"/>
        </w:rPr>
      </w:pPr>
      <w:r w:rsidRPr="00A90AFA">
        <w:rPr>
          <w:rFonts w:ascii="Times New Roman" w:eastAsia="Times New Roman" w:hAnsi="Times New Roman" w:cs="Times New Roman"/>
          <w:bCs/>
          <w:color w:val="000000"/>
          <w:sz w:val="24"/>
          <w:szCs w:val="24"/>
          <w:lang w:eastAsia="pl-PL"/>
        </w:rPr>
        <w:t>ust. 1 lit. c RODO.</w: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4624" behindDoc="0" locked="0" layoutInCell="1" allowOverlap="1" wp14:anchorId="38C6509B" wp14:editId="2B0F15C3">
                <wp:simplePos x="0" y="0"/>
                <wp:positionH relativeFrom="column">
                  <wp:posOffset>-899797</wp:posOffset>
                </wp:positionH>
                <wp:positionV relativeFrom="paragraph">
                  <wp:posOffset>-3642997</wp:posOffset>
                </wp:positionV>
                <wp:extent cx="914400" cy="914400"/>
                <wp:effectExtent l="0" t="0" r="19050" b="19050"/>
                <wp:wrapNone/>
                <wp:docPr id="21" name="Text Box 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50EB9FEA"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38C6509B" id="Text Box 7" o:spid="_x0000_s1031" type="#_x0000_t202" style="position:absolute;left:0;text-align:left;margin-left:-70.85pt;margin-top:-286.85pt;width:1in;height:1in;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Lmm&#10;EXTVAQAAvwMAAA4AAAAAAAAAAAAAAAAALgIAAGRycy9lMm9Eb2MueG1sUEsBAi0AFAAGAAgAAAAh&#10;AFAzajHiAAAADAEAAA8AAAAAAAAAAAAAAAAALwQAAGRycy9kb3ducmV2LnhtbFBLBQYAAAAABAAE&#10;APMAAAA+BQAAAAA=&#10;" strokeweight=".26467mm">
                <v:textbox>
                  <w:txbxContent>
                    <w:p w14:paraId="50EB9FEA" w14:textId="77777777" w:rsidR="00662539" w:rsidRDefault="00662539" w:rsidP="00A90AFA"/>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5648" behindDoc="0" locked="0" layoutInCell="1" allowOverlap="1" wp14:anchorId="7CC2B04E" wp14:editId="53F291B4">
                <wp:simplePos x="0" y="0"/>
                <wp:positionH relativeFrom="column">
                  <wp:posOffset>-899797</wp:posOffset>
                </wp:positionH>
                <wp:positionV relativeFrom="paragraph">
                  <wp:posOffset>-3642997</wp:posOffset>
                </wp:positionV>
                <wp:extent cx="914400" cy="914400"/>
                <wp:effectExtent l="0" t="0" r="19050" b="19050"/>
                <wp:wrapNone/>
                <wp:docPr id="22" name="Text Box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38521CE2"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7CC2B04E" id="Text Box 8" o:spid="_x0000_s1032" type="#_x0000_t202" style="position:absolute;left:0;text-align:left;margin-left:-70.85pt;margin-top:-286.85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JZK&#10;6l7VAQAAvwMAAA4AAAAAAAAAAAAAAAAALgIAAGRycy9lMm9Eb2MueG1sUEsBAi0AFAAGAAgAAAAh&#10;AFAzajHiAAAADAEAAA8AAAAAAAAAAAAAAAAALwQAAGRycy9kb3ducmV2LnhtbFBLBQYAAAAABAAE&#10;APMAAAA+BQAAAAA=&#10;" strokeweight=".26467mm">
                <v:textbox>
                  <w:txbxContent>
                    <w:p w14:paraId="38521CE2" w14:textId="77777777" w:rsidR="00662539" w:rsidRDefault="00662539" w:rsidP="00A90AFA"/>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6672" behindDoc="0" locked="0" layoutInCell="1" allowOverlap="1" wp14:anchorId="1BCC797D" wp14:editId="0E5D74C0">
                <wp:simplePos x="0" y="0"/>
                <wp:positionH relativeFrom="column">
                  <wp:posOffset>-899797</wp:posOffset>
                </wp:positionH>
                <wp:positionV relativeFrom="paragraph">
                  <wp:posOffset>-3642997</wp:posOffset>
                </wp:positionV>
                <wp:extent cx="914400" cy="914400"/>
                <wp:effectExtent l="0" t="0" r="19050" b="19050"/>
                <wp:wrapNone/>
                <wp:docPr id="23" name="Text Box 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22BA05C8"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1BCC797D" id="Text Box 9" o:spid="_x0000_s1033" type="#_x0000_t202" style="position:absolute;left:0;text-align:left;margin-left:-70.85pt;margin-top:-286.85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HMR&#10;Q0fVAQAAvwMAAA4AAAAAAAAAAAAAAAAALgIAAGRycy9lMm9Eb2MueG1sUEsBAi0AFAAGAAgAAAAh&#10;AFAzajHiAAAADAEAAA8AAAAAAAAAAAAAAAAALwQAAGRycy9kb3ducmV2LnhtbFBLBQYAAAAABAAE&#10;APMAAAA+BQAAAAA=&#10;" strokeweight=".26467mm">
                <v:textbox>
                  <w:txbxContent>
                    <w:p w14:paraId="22BA05C8" w14:textId="77777777" w:rsidR="00662539" w:rsidRDefault="00662539" w:rsidP="00A90AFA"/>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7696" behindDoc="0" locked="0" layoutInCell="1" allowOverlap="1" wp14:anchorId="3254900A" wp14:editId="7126A280">
                <wp:simplePos x="0" y="0"/>
                <wp:positionH relativeFrom="column">
                  <wp:posOffset>-899797</wp:posOffset>
                </wp:positionH>
                <wp:positionV relativeFrom="paragraph">
                  <wp:posOffset>-3642997</wp:posOffset>
                </wp:positionV>
                <wp:extent cx="914400" cy="914400"/>
                <wp:effectExtent l="0" t="0" r="19050" b="19050"/>
                <wp:wrapNone/>
                <wp:docPr id="24"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24FE85D6"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3254900A" id="Text Box 10" o:spid="_x0000_s1034" type="#_x0000_t202" style="position:absolute;left:0;text-align:left;margin-left:-70.85pt;margin-top:-286.85pt;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OBN&#10;V8bVAQAAvwMAAA4AAAAAAAAAAAAAAAAALgIAAGRycy9lMm9Eb2MueG1sUEsBAi0AFAAGAAgAAAAh&#10;AFAzajHiAAAADAEAAA8AAAAAAAAAAAAAAAAALwQAAGRycy9kb3ducmV2LnhtbFBLBQYAAAAABAAE&#10;APMAAAA+BQAAAAA=&#10;" strokeweight=".26467mm">
                <v:textbox>
                  <w:txbxContent>
                    <w:p w14:paraId="24FE85D6" w14:textId="77777777" w:rsidR="00662539" w:rsidRDefault="00662539" w:rsidP="00A90AFA"/>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8720" behindDoc="0" locked="0" layoutInCell="1" allowOverlap="1" wp14:anchorId="723504A7" wp14:editId="77007A1E">
                <wp:simplePos x="0" y="0"/>
                <wp:positionH relativeFrom="column">
                  <wp:posOffset>-899797</wp:posOffset>
                </wp:positionH>
                <wp:positionV relativeFrom="paragraph">
                  <wp:posOffset>-3642997</wp:posOffset>
                </wp:positionV>
                <wp:extent cx="914400" cy="914400"/>
                <wp:effectExtent l="0" t="0" r="19050" b="19050"/>
                <wp:wrapNone/>
                <wp:docPr id="25" name="Text Box 1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4ECC31F2" w14:textId="77777777" w:rsidR="00662539" w:rsidRDefault="00662539" w:rsidP="00A90AFA">
                            <w:pPr>
                              <w:pStyle w:val="Framecontents"/>
                              <w:shd w:val="clear" w:color="auto" w:fill="FFFFFF"/>
                            </w:pPr>
                            <w:r>
                              <w:rPr>
                                <w:b/>
                              </w:rPr>
                              <w:t xml:space="preserve">Nazwa i adres </w:t>
                            </w:r>
                            <w:r>
                              <w:rPr>
                                <w:b/>
                                <w:color w:val="000000"/>
                              </w:rPr>
                              <w:t>Wykonawcy</w:t>
                            </w:r>
                          </w:p>
                        </w:txbxContent>
                      </wps:txbx>
                      <wps:bodyPr vert="horz" wrap="square" lIns="91440" tIns="45720" rIns="91440" bIns="45720" anchor="t" anchorCtr="0" compatLnSpc="0"/>
                    </wps:wsp>
                  </a:graphicData>
                </a:graphic>
              </wp:anchor>
            </w:drawing>
          </mc:Choice>
          <mc:Fallback>
            <w:pict>
              <v:shape w14:anchorId="723504A7" id="Text Box 11" o:spid="_x0000_s1035" type="#_x0000_t202" style="position:absolute;left:0;text-align:left;margin-left:-70.85pt;margin-top:-286.85pt;width:1in;height:1in;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" strokeweight=".26467mm">
                <v:textbox>
                  <w:txbxContent>
                    <w:p w14:paraId="4ECC31F2" w14:textId="77777777" w:rsidR="00662539" w:rsidRDefault="00662539" w:rsidP="00A90AFA">
                      <w:pPr>
                        <w:pStyle w:val="Framecontents"/>
                        <w:shd w:val="clear" w:color="auto" w:fill="FFFFFF"/>
                      </w:pPr>
                      <w:r>
                        <w:rPr>
                          <w:b/>
                        </w:rPr>
                        <w:t xml:space="preserve">Nazwa i adres </w:t>
                      </w:r>
                      <w:r>
                        <w:rPr>
                          <w:b/>
                          <w:color w:val="000000"/>
                        </w:rPr>
                        <w:t>Wykonawcy</w:t>
                      </w:r>
                    </w:p>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79744" behindDoc="0" locked="0" layoutInCell="1" allowOverlap="1" wp14:anchorId="6859D00D" wp14:editId="588F6600">
                <wp:simplePos x="0" y="0"/>
                <wp:positionH relativeFrom="column">
                  <wp:posOffset>-899797</wp:posOffset>
                </wp:positionH>
                <wp:positionV relativeFrom="paragraph">
                  <wp:posOffset>-3642997</wp:posOffset>
                </wp:positionV>
                <wp:extent cx="914400" cy="914400"/>
                <wp:effectExtent l="0" t="0" r="19050" b="19050"/>
                <wp:wrapNone/>
                <wp:docPr id="26" name="Text Box 1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755B6DEF"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6859D00D" id="Text Box 12" o:spid="_x0000_s1036" type="#_x0000_t202" style="position:absolute;left:0;text-align:left;margin-left:-70.85pt;margin-top:-286.85pt;width:1in;height:1in;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Iks&#10;0MLVAQAAwAMAAA4AAAAAAAAAAAAAAAAALgIAAGRycy9lMm9Eb2MueG1sUEsBAi0AFAAGAAgAAAAh&#10;AFAzajHiAAAADAEAAA8AAAAAAAAAAAAAAAAALwQAAGRycy9kb3ducmV2LnhtbFBLBQYAAAAABAAE&#10;APMAAAA+BQAAAAA=&#10;" strokeweight=".26467mm">
                <v:textbox>
                  <w:txbxContent>
                    <w:p w14:paraId="755B6DEF" w14:textId="77777777" w:rsidR="00662539" w:rsidRDefault="00662539" w:rsidP="00A90AFA"/>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80768" behindDoc="0" locked="0" layoutInCell="1" allowOverlap="1" wp14:anchorId="104901B1" wp14:editId="67638717">
                <wp:simplePos x="0" y="0"/>
                <wp:positionH relativeFrom="column">
                  <wp:posOffset>-899797</wp:posOffset>
                </wp:positionH>
                <wp:positionV relativeFrom="paragraph">
                  <wp:posOffset>-3642997</wp:posOffset>
                </wp:positionV>
                <wp:extent cx="914400" cy="914400"/>
                <wp:effectExtent l="0" t="0" r="19050" b="19050"/>
                <wp:wrapNone/>
                <wp:docPr id="27" name="Text Box 1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3302D56D" w14:textId="77777777" w:rsidR="00662539" w:rsidRDefault="00662539" w:rsidP="00A90AFA">
                            <w:pPr>
                              <w:pStyle w:val="Framecontents"/>
                              <w:shd w:val="clear" w:color="auto" w:fill="FFFFFF"/>
                            </w:pPr>
                            <w:r>
                              <w:rPr>
                                <w:b/>
                              </w:rPr>
                              <w:t xml:space="preserve">Nazwa i adres </w:t>
                            </w:r>
                            <w:r>
                              <w:rPr>
                                <w:b/>
                                <w:color w:val="000000"/>
                              </w:rPr>
                              <w:t>Wykonawcy</w:t>
                            </w:r>
                          </w:p>
                        </w:txbxContent>
                      </wps:txbx>
                      <wps:bodyPr vert="horz" wrap="square" lIns="91440" tIns="45720" rIns="91440" bIns="45720" anchor="t" anchorCtr="0" compatLnSpc="0"/>
                    </wps:wsp>
                  </a:graphicData>
                </a:graphic>
              </wp:anchor>
            </w:drawing>
          </mc:Choice>
          <mc:Fallback>
            <w:pict>
              <v:shape w14:anchorId="104901B1" id="Text Box 13" o:spid="_x0000_s1037" type="#_x0000_t202" style="position:absolute;left:0;text-align:left;margin-left:-70.85pt;margin-top:-286.85pt;width:1in;height:1in;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" strokeweight=".26467mm">
                <v:textbox>
                  <w:txbxContent>
                    <w:p w14:paraId="3302D56D" w14:textId="77777777" w:rsidR="00662539" w:rsidRDefault="00662539" w:rsidP="00A90AFA">
                      <w:pPr>
                        <w:pStyle w:val="Framecontents"/>
                        <w:shd w:val="clear" w:color="auto" w:fill="FFFFFF"/>
                      </w:pPr>
                      <w:r>
                        <w:rPr>
                          <w:b/>
                        </w:rPr>
                        <w:t xml:space="preserve">Nazwa i adres </w:t>
                      </w:r>
                      <w:r>
                        <w:rPr>
                          <w:b/>
                          <w:color w:val="000000"/>
                        </w:rPr>
                        <w:t>Wykonawcy</w:t>
                      </w:r>
                    </w:p>
                  </w:txbxContent>
                </v:textbox>
              </v:shape>
            </w:pict>
          </mc:Fallback>
        </mc:AlternateContent>
      </w:r>
      <w:r w:rsidRPr="00A90AFA">
        <w:rPr>
          <w:rFonts w:ascii="Times New Roman" w:eastAsia="Calibri" w:hAnsi="Times New Roman" w:cs="Tahoma"/>
          <w:noProof/>
          <w:color w:val="000000"/>
          <w:sz w:val="24"/>
          <w:szCs w:val="24"/>
          <w:lang w:eastAsia="pl-PL"/>
        </w:rPr>
        <mc:AlternateContent>
          <mc:Choice Requires="wps">
            <w:drawing>
              <wp:anchor distT="0" distB="0" distL="114300" distR="114300" simplePos="0" relativeHeight="251681792" behindDoc="0" locked="0" layoutInCell="1" allowOverlap="1" wp14:anchorId="3B8A03F6" wp14:editId="1B377825">
                <wp:simplePos x="0" y="0"/>
                <wp:positionH relativeFrom="column">
                  <wp:posOffset>-899797</wp:posOffset>
                </wp:positionH>
                <wp:positionV relativeFrom="paragraph">
                  <wp:posOffset>-3642997</wp:posOffset>
                </wp:positionV>
                <wp:extent cx="914400" cy="914400"/>
                <wp:effectExtent l="0" t="0" r="19050" b="19050"/>
                <wp:wrapNone/>
                <wp:docPr id="28" name="Text Box 1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5A0380A9" w14:textId="77777777" w:rsidR="00662539" w:rsidRDefault="00662539" w:rsidP="00A90AFA"/>
                        </w:txbxContent>
                      </wps:txbx>
                      <wps:bodyPr vert="horz" wrap="square" lIns="91440" tIns="45720" rIns="91440" bIns="45720" anchor="t" anchorCtr="0" compatLnSpc="0"/>
                    </wps:wsp>
                  </a:graphicData>
                </a:graphic>
              </wp:anchor>
            </w:drawing>
          </mc:Choice>
          <mc:Fallback>
            <w:pict>
              <v:shape w14:anchorId="3B8A03F6" id="Text Box 14" o:spid="_x0000_s1038" type="#_x0000_t202" style="position:absolute;left:0;text-align:left;margin-left:-70.85pt;margin-top:-286.85pt;width:1in;height:1in;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" strokeweight=".26467mm">
                <v:textbox>
                  <w:txbxContent>
                    <w:p w14:paraId="5A0380A9" w14:textId="77777777" w:rsidR="00662539" w:rsidRDefault="00662539" w:rsidP="00A90AFA"/>
                  </w:txbxContent>
                </v:textbox>
              </v:shape>
            </w:pict>
          </mc:Fallback>
        </mc:AlternateContent>
      </w:r>
    </w:p>
    <w:p w14:paraId="6AC6FFC2" w14:textId="77777777" w:rsidR="00DC66FD" w:rsidRDefault="00DC66FD"/>
    <w:sectPr w:rsidR="00DC66FD">
      <w:headerReference w:type="default" r:id="rId26"/>
      <w:footerReference w:type="default" r:id="rId27"/>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F94A" w14:textId="77777777" w:rsidR="00A56270" w:rsidRDefault="00A56270" w:rsidP="00A90AFA">
      <w:pPr>
        <w:spacing w:after="0" w:line="240" w:lineRule="auto"/>
      </w:pPr>
      <w:r>
        <w:separator/>
      </w:r>
    </w:p>
  </w:endnote>
  <w:endnote w:type="continuationSeparator" w:id="0">
    <w:p w14:paraId="102121F6" w14:textId="77777777" w:rsidR="00A56270" w:rsidRDefault="00A56270" w:rsidP="00A90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rigold (W1)">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OpenSymbol">
    <w:altName w:val="Arial Unicode MS"/>
    <w:charset w:val="EE"/>
    <w:family w:val="roman"/>
    <w:pitch w:val="variable"/>
  </w:font>
  <w:font w:name="TimesNew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29E5" w14:textId="77777777" w:rsidR="00662539" w:rsidRDefault="00662539">
    <w:pPr>
      <w:pStyle w:val="Stopka"/>
      <w:jc w:val="right"/>
    </w:pPr>
    <w:r>
      <w:fldChar w:fldCharType="begin"/>
    </w:r>
    <w:r>
      <w:instrText xml:space="preserve"> PAGE </w:instrText>
    </w:r>
    <w:r>
      <w:fldChar w:fldCharType="separate"/>
    </w:r>
    <w:r w:rsidR="005E5E4D">
      <w:rPr>
        <w:noProof/>
      </w:rPr>
      <w:t>32</w:t>
    </w:r>
    <w:r>
      <w:fldChar w:fldCharType="end"/>
    </w:r>
  </w:p>
  <w:p w14:paraId="0DD24115" w14:textId="77777777" w:rsidR="0094140B" w:rsidRDefault="00662539" w:rsidP="0094140B">
    <w:r>
      <w:tab/>
    </w:r>
  </w:p>
  <w:p w14:paraId="720A0A81" w14:textId="77777777" w:rsidR="0094140B" w:rsidRDefault="0094140B" w:rsidP="0094140B">
    <w:pPr>
      <w:pStyle w:val="Stopka"/>
      <w:jc w:val="center"/>
    </w:pPr>
    <w:r>
      <w:rPr>
        <w:noProof/>
      </w:rPr>
      <w:drawing>
        <wp:inline distT="0" distB="0" distL="0" distR="0" wp14:anchorId="33185C85" wp14:editId="48A21A28">
          <wp:extent cx="2166620" cy="463320"/>
          <wp:effectExtent l="0" t="0" r="508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736" cy="475106"/>
                  </a:xfrm>
                  <a:prstGeom prst="rect">
                    <a:avLst/>
                  </a:prstGeom>
                  <a:noFill/>
                  <a:ln>
                    <a:noFill/>
                  </a:ln>
                </pic:spPr>
              </pic:pic>
            </a:graphicData>
          </a:graphic>
        </wp:inline>
      </w:drawing>
    </w:r>
  </w:p>
  <w:p w14:paraId="0641DB92" w14:textId="77777777" w:rsidR="0094140B" w:rsidRDefault="0094140B" w:rsidP="0094140B">
    <w:pPr>
      <w:pStyle w:val="Stopka"/>
      <w:jc w:val="center"/>
    </w:pPr>
    <w:r w:rsidRPr="00C57593">
      <w:t xml:space="preserve">Wojewódzki Ośrodek Terapii Uzależnień i Współuzależnienia w Toruniu </w:t>
    </w:r>
  </w:p>
  <w:p w14:paraId="27912850" w14:textId="77777777" w:rsidR="0094140B" w:rsidRDefault="0094140B" w:rsidP="0094140B">
    <w:pPr>
      <w:pStyle w:val="Stopka"/>
      <w:jc w:val="center"/>
    </w:pPr>
    <w:r w:rsidRPr="00C57593">
      <w:t>jest jednostką samorządu Województwa Kujawsko-Pomorskiego</w:t>
    </w:r>
  </w:p>
  <w:p w14:paraId="468EF0B6" w14:textId="746CF25B" w:rsidR="00662539" w:rsidRDefault="00662539">
    <w:pPr>
      <w:pStyle w:val="Stopka"/>
      <w:tabs>
        <w:tab w:val="clear" w:pos="4536"/>
        <w:tab w:val="clear" w:pos="9072"/>
        <w:tab w:val="left" w:pos="30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D4DC" w14:textId="77777777" w:rsidR="00662539" w:rsidRDefault="00662539">
    <w:pPr>
      <w:pStyle w:val="Stopka"/>
      <w:jc w:val="right"/>
    </w:pPr>
    <w:r>
      <w:fldChar w:fldCharType="begin"/>
    </w:r>
    <w:r>
      <w:instrText xml:space="preserve"> PAGE </w:instrText>
    </w:r>
    <w:r>
      <w:fldChar w:fldCharType="separate"/>
    </w:r>
    <w:r w:rsidR="008805F8">
      <w:rPr>
        <w:noProof/>
      </w:rPr>
      <w:t>38</w:t>
    </w:r>
    <w:r>
      <w:fldChar w:fldCharType="end"/>
    </w:r>
  </w:p>
  <w:p w14:paraId="6450D768" w14:textId="77777777" w:rsidR="00662539" w:rsidRDefault="00662539">
    <w:pPr>
      <w:pStyle w:val="Stopka"/>
      <w:tabs>
        <w:tab w:val="clear" w:pos="4536"/>
        <w:tab w:val="clear" w:pos="9072"/>
        <w:tab w:val="left" w:pos="3030"/>
      </w:tabs>
    </w:pPr>
    <w:r>
      <w:tab/>
    </w:r>
    <w:r>
      <w:object w:dxaOrig="7739" w:dyaOrig="3025" w14:anchorId="05D61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iekt3" o:spid="_x0000_i1025" type="#_x0000_t75" style="width:151.8pt;height:60pt;visibility:visible;mso-wrap-style:square">
          <v:imagedata r:id="rId1" o:title=""/>
        </v:shape>
        <o:OLEObject Type="Embed" ProgID="Acrobat.Document.DC" ShapeID="Obiekt3" DrawAspect="Content" ObjectID="_1707565320" r:id="rId2"/>
      </w:obje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6CA05" w14:textId="77777777" w:rsidR="00662539" w:rsidRDefault="00662539">
    <w:pPr>
      <w:pStyle w:val="Stopka"/>
      <w:jc w:val="right"/>
    </w:pPr>
    <w:r>
      <w:fldChar w:fldCharType="begin"/>
    </w:r>
    <w:r>
      <w:instrText xml:space="preserve"> PAGE </w:instrText>
    </w:r>
    <w:r>
      <w:fldChar w:fldCharType="separate"/>
    </w:r>
    <w:r w:rsidR="008805F8">
      <w:rPr>
        <w:noProof/>
      </w:rPr>
      <w:t>40</w:t>
    </w:r>
    <w:r>
      <w:fldChar w:fldCharType="end"/>
    </w:r>
  </w:p>
  <w:p w14:paraId="1F80CE7A" w14:textId="77777777" w:rsidR="00662539" w:rsidRDefault="00662539">
    <w:pPr>
      <w:pStyle w:val="Stopka"/>
      <w:tabs>
        <w:tab w:val="clear" w:pos="4536"/>
        <w:tab w:val="clear" w:pos="9072"/>
        <w:tab w:val="left" w:pos="3030"/>
      </w:tabs>
    </w:pPr>
    <w:r>
      <w:tab/>
    </w:r>
    <w:r>
      <w:object w:dxaOrig="7739" w:dyaOrig="3025" w14:anchorId="3E8C8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iekt8" o:spid="_x0000_i1026" type="#_x0000_t75" style="width:151.8pt;height:60pt;visibility:visible;mso-wrap-style:square">
          <v:imagedata r:id="rId1" o:title=""/>
        </v:shape>
        <o:OLEObject Type="Embed" ProgID="Acrobat.Document.DC" ShapeID="Obiekt8" DrawAspect="Content" ObjectID="_1707565321"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E52C9" w14:textId="77777777" w:rsidR="00A56270" w:rsidRDefault="00A56270" w:rsidP="00A90AFA">
      <w:pPr>
        <w:spacing w:after="0" w:line="240" w:lineRule="auto"/>
      </w:pPr>
      <w:r>
        <w:separator/>
      </w:r>
    </w:p>
  </w:footnote>
  <w:footnote w:type="continuationSeparator" w:id="0">
    <w:p w14:paraId="6739A3FB" w14:textId="77777777" w:rsidR="00A56270" w:rsidRDefault="00A56270" w:rsidP="00A90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91C5" w14:textId="733429D5" w:rsidR="00662539" w:rsidRDefault="00936101">
    <w:pPr>
      <w:pStyle w:val="Nagwek"/>
      <w:tabs>
        <w:tab w:val="clear" w:pos="4536"/>
        <w:tab w:val="left" w:pos="705"/>
        <w:tab w:val="center" w:pos="4534"/>
      </w:tabs>
    </w:pPr>
    <w:r w:rsidRPr="00F95EBC">
      <w:rPr>
        <w:noProof/>
      </w:rPr>
      <w:drawing>
        <wp:inline distT="0" distB="0" distL="0" distR="0" wp14:anchorId="07560C3E" wp14:editId="23B378BB">
          <wp:extent cx="5759450" cy="931974"/>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31974"/>
                  </a:xfrm>
                  <a:prstGeom prst="rect">
                    <a:avLst/>
                  </a:prstGeom>
                  <a:noFill/>
                  <a:ln>
                    <a:noFill/>
                  </a:ln>
                </pic:spPr>
              </pic:pic>
            </a:graphicData>
          </a:graphic>
        </wp:inline>
      </w:drawing>
    </w:r>
  </w:p>
  <w:p w14:paraId="4E74F16E" w14:textId="77777777" w:rsidR="00662539" w:rsidRDefault="00662539">
    <w:pPr>
      <w:pStyle w:val="Nagwek"/>
      <w:tabs>
        <w:tab w:val="clear" w:pos="4536"/>
        <w:tab w:val="left" w:pos="705"/>
        <w:tab w:val="center" w:pos="453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24DB" w14:textId="77777777" w:rsidR="00662539" w:rsidRDefault="00662539">
    <w:pPr>
      <w:pStyle w:val="Nagwek"/>
      <w:tabs>
        <w:tab w:val="clear" w:pos="4536"/>
        <w:tab w:val="left" w:pos="705"/>
        <w:tab w:val="center" w:pos="4534"/>
      </w:tabs>
    </w:pPr>
    <w:r>
      <w:tab/>
    </w:r>
    <w:r>
      <w:tab/>
    </w:r>
    <w:r>
      <w:rPr>
        <w:noProof/>
      </w:rPr>
      <w:drawing>
        <wp:inline distT="0" distB="0" distL="0" distR="0" wp14:anchorId="76A49BAB" wp14:editId="23F4EA88">
          <wp:extent cx="3934443" cy="810359"/>
          <wp:effectExtent l="0" t="0" r="8907" b="8791"/>
          <wp:docPr id="7" name="Obraz 2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934443" cy="810359"/>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7394" w14:textId="77777777" w:rsidR="00662539" w:rsidRDefault="00662539">
    <w:pPr>
      <w:pStyle w:val="Nagwek"/>
      <w:tabs>
        <w:tab w:val="clear" w:pos="4536"/>
        <w:tab w:val="left" w:pos="705"/>
        <w:tab w:val="center" w:pos="4534"/>
      </w:tabs>
    </w:pPr>
    <w:r>
      <w:tab/>
    </w:r>
    <w:r>
      <w:tab/>
    </w:r>
    <w:r>
      <w:rPr>
        <w:noProof/>
      </w:rPr>
      <w:drawing>
        <wp:inline distT="0" distB="0" distL="0" distR="0" wp14:anchorId="022A22EA" wp14:editId="258A1D23">
          <wp:extent cx="3934443" cy="810359"/>
          <wp:effectExtent l="0" t="0" r="8907" b="8791"/>
          <wp:docPr id="8" name="Obraz 2_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934443" cy="810359"/>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98C"/>
    <w:multiLevelType w:val="multilevel"/>
    <w:tmpl w:val="26D05174"/>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1" w15:restartNumberingAfterBreak="0">
    <w:nsid w:val="061876B9"/>
    <w:multiLevelType w:val="multilevel"/>
    <w:tmpl w:val="BB38003E"/>
    <w:styleLink w:val="WWOutlineListStyle"/>
    <w:lvl w:ilvl="0">
      <w:start w:val="4"/>
      <w:numFmt w:val="upperRoman"/>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06273392"/>
    <w:multiLevelType w:val="multilevel"/>
    <w:tmpl w:val="2F982010"/>
    <w:styleLink w:val="WWNum5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 w15:restartNumberingAfterBreak="0">
    <w:nsid w:val="0A290053"/>
    <w:multiLevelType w:val="multilevel"/>
    <w:tmpl w:val="50729DFE"/>
    <w:styleLink w:val="WWNum2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0AA6466F"/>
    <w:multiLevelType w:val="multilevel"/>
    <w:tmpl w:val="A176DDE4"/>
    <w:lvl w:ilvl="0">
      <w:start w:val="1"/>
      <w:numFmt w:val="lowerLetter"/>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lowerLetter"/>
      <w:lvlText w:val="%3)"/>
      <w:lvlJc w:val="left"/>
      <w:rPr>
        <w:rFonts w:ascii="Times New Roman" w:hAnsi="Times New Roman"/>
        <w:b w:val="0"/>
        <w:bCs w:val="0"/>
      </w:rPr>
    </w:lvl>
    <w:lvl w:ilvl="3">
      <w:start w:val="1"/>
      <w:numFmt w:val="lowerLetter"/>
      <w:lvlText w:val="%4)"/>
      <w:lvlJc w:val="left"/>
      <w:rPr>
        <w:rFonts w:ascii="Times New Roman" w:hAnsi="Times New Roman"/>
        <w:b w:val="0"/>
        <w:bCs w:val="0"/>
      </w:rPr>
    </w:lvl>
    <w:lvl w:ilvl="4">
      <w:start w:val="1"/>
      <w:numFmt w:val="lowerLetter"/>
      <w:lvlText w:val="%5)"/>
      <w:lvlJc w:val="left"/>
      <w:rPr>
        <w:rFonts w:ascii="Times New Roman" w:hAnsi="Times New Roman"/>
        <w:b w:val="0"/>
        <w:bCs w:val="0"/>
      </w:rPr>
    </w:lvl>
    <w:lvl w:ilvl="5">
      <w:start w:val="1"/>
      <w:numFmt w:val="lowerLetter"/>
      <w:lvlText w:val="%6)"/>
      <w:lvlJc w:val="left"/>
      <w:rPr>
        <w:rFonts w:ascii="Times New Roman" w:hAnsi="Times New Roman"/>
        <w:b w:val="0"/>
        <w:bCs w:val="0"/>
      </w:rPr>
    </w:lvl>
    <w:lvl w:ilvl="6">
      <w:start w:val="1"/>
      <w:numFmt w:val="lowerLetter"/>
      <w:lvlText w:val="%7)"/>
      <w:lvlJc w:val="left"/>
      <w:rPr>
        <w:rFonts w:ascii="Times New Roman" w:hAnsi="Times New Roman"/>
        <w:b w:val="0"/>
        <w:bCs w:val="0"/>
      </w:rPr>
    </w:lvl>
    <w:lvl w:ilvl="7">
      <w:start w:val="1"/>
      <w:numFmt w:val="lowerLetter"/>
      <w:lvlText w:val="%8)"/>
      <w:lvlJc w:val="left"/>
      <w:rPr>
        <w:rFonts w:ascii="Times New Roman" w:hAnsi="Times New Roman"/>
        <w:b w:val="0"/>
        <w:bCs w:val="0"/>
      </w:rPr>
    </w:lvl>
    <w:lvl w:ilvl="8">
      <w:start w:val="1"/>
      <w:numFmt w:val="lowerLetter"/>
      <w:lvlText w:val="%9)"/>
      <w:lvlJc w:val="left"/>
      <w:rPr>
        <w:rFonts w:ascii="Times New Roman" w:hAnsi="Times New Roman"/>
        <w:b w:val="0"/>
        <w:bCs w:val="0"/>
      </w:rPr>
    </w:lvl>
  </w:abstractNum>
  <w:abstractNum w:abstractNumId="5" w15:restartNumberingAfterBreak="0">
    <w:nsid w:val="0BBD0D4A"/>
    <w:multiLevelType w:val="multilevel"/>
    <w:tmpl w:val="F7E0DC5E"/>
    <w:styleLink w:val="WWNum34"/>
    <w:lvl w:ilvl="0">
      <w:start w:val="12"/>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15:restartNumberingAfterBreak="0">
    <w:nsid w:val="0DA522B5"/>
    <w:multiLevelType w:val="multilevel"/>
    <w:tmpl w:val="4CBAEACC"/>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7" w15:restartNumberingAfterBreak="0">
    <w:nsid w:val="0E5F024A"/>
    <w:multiLevelType w:val="multilevel"/>
    <w:tmpl w:val="108C40C2"/>
    <w:styleLink w:val="WWNum12"/>
    <w:lvl w:ilvl="0">
      <w:start w:val="1"/>
      <w:numFmt w:val="decimal"/>
      <w:lvlText w:val="%1"/>
      <w:lvlJc w:val="left"/>
    </w:lvl>
    <w:lvl w:ilvl="1">
      <w:start w:val="1"/>
      <w:numFmt w:val="decimal"/>
      <w:lvlText w:val="%1.%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8" w15:restartNumberingAfterBreak="0">
    <w:nsid w:val="10427461"/>
    <w:multiLevelType w:val="multilevel"/>
    <w:tmpl w:val="D72C73C0"/>
    <w:styleLink w:val="WWNum5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15:restartNumberingAfterBreak="0">
    <w:nsid w:val="1073468F"/>
    <w:multiLevelType w:val="multilevel"/>
    <w:tmpl w:val="3BD4BEA8"/>
    <w:lvl w:ilvl="0">
      <w:start w:val="1"/>
      <w:numFmt w:val="lowerLetter"/>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lowerLetter"/>
      <w:lvlText w:val="%3)"/>
      <w:lvlJc w:val="left"/>
      <w:rPr>
        <w:rFonts w:ascii="Times New Roman" w:hAnsi="Times New Roman"/>
        <w:b w:val="0"/>
        <w:bCs w:val="0"/>
      </w:rPr>
    </w:lvl>
    <w:lvl w:ilvl="3">
      <w:start w:val="1"/>
      <w:numFmt w:val="lowerLetter"/>
      <w:lvlText w:val="%4)"/>
      <w:lvlJc w:val="left"/>
      <w:rPr>
        <w:rFonts w:ascii="Times New Roman" w:hAnsi="Times New Roman"/>
        <w:b w:val="0"/>
        <w:bCs w:val="0"/>
      </w:rPr>
    </w:lvl>
    <w:lvl w:ilvl="4">
      <w:start w:val="1"/>
      <w:numFmt w:val="lowerLetter"/>
      <w:lvlText w:val="%5)"/>
      <w:lvlJc w:val="left"/>
      <w:rPr>
        <w:rFonts w:ascii="Times New Roman" w:hAnsi="Times New Roman"/>
        <w:b w:val="0"/>
        <w:bCs w:val="0"/>
      </w:rPr>
    </w:lvl>
    <w:lvl w:ilvl="5">
      <w:start w:val="1"/>
      <w:numFmt w:val="lowerLetter"/>
      <w:lvlText w:val="%6)"/>
      <w:lvlJc w:val="left"/>
      <w:rPr>
        <w:rFonts w:ascii="Times New Roman" w:hAnsi="Times New Roman"/>
        <w:b w:val="0"/>
        <w:bCs w:val="0"/>
      </w:rPr>
    </w:lvl>
    <w:lvl w:ilvl="6">
      <w:start w:val="1"/>
      <w:numFmt w:val="lowerLetter"/>
      <w:lvlText w:val="%7)"/>
      <w:lvlJc w:val="left"/>
      <w:rPr>
        <w:rFonts w:ascii="Times New Roman" w:hAnsi="Times New Roman"/>
        <w:b w:val="0"/>
        <w:bCs w:val="0"/>
      </w:rPr>
    </w:lvl>
    <w:lvl w:ilvl="7">
      <w:start w:val="1"/>
      <w:numFmt w:val="lowerLetter"/>
      <w:lvlText w:val="%8)"/>
      <w:lvlJc w:val="left"/>
      <w:rPr>
        <w:rFonts w:ascii="Times New Roman" w:hAnsi="Times New Roman"/>
        <w:b w:val="0"/>
        <w:bCs w:val="0"/>
      </w:rPr>
    </w:lvl>
    <w:lvl w:ilvl="8">
      <w:start w:val="1"/>
      <w:numFmt w:val="lowerLetter"/>
      <w:lvlText w:val="%9)"/>
      <w:lvlJc w:val="left"/>
      <w:rPr>
        <w:rFonts w:ascii="Times New Roman" w:hAnsi="Times New Roman"/>
        <w:b w:val="0"/>
        <w:bCs w:val="0"/>
      </w:rPr>
    </w:lvl>
  </w:abstractNum>
  <w:abstractNum w:abstractNumId="10" w15:restartNumberingAfterBreak="0">
    <w:nsid w:val="12B31D0C"/>
    <w:multiLevelType w:val="hybridMultilevel"/>
    <w:tmpl w:val="996062C8"/>
    <w:lvl w:ilvl="0" w:tplc="04150013">
      <w:start w:val="1"/>
      <w:numFmt w:val="upperRoman"/>
      <w:lvlText w:val="%1."/>
      <w:lvlJc w:val="righ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11" w15:restartNumberingAfterBreak="0">
    <w:nsid w:val="13637DBC"/>
    <w:multiLevelType w:val="multilevel"/>
    <w:tmpl w:val="F56E3DA0"/>
    <w:styleLink w:val="WWNum25"/>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13E029D0"/>
    <w:multiLevelType w:val="multilevel"/>
    <w:tmpl w:val="BB60F5BC"/>
    <w:styleLink w:val="WWNum7"/>
    <w:lvl w:ilvl="0">
      <w:start w:val="1"/>
      <w:numFmt w:val="lowerLetter"/>
      <w:lvlText w:val="%1"/>
      <w:lvlJc w:val="left"/>
      <w:rPr>
        <w:b w:val="0"/>
        <w:i w:val="0"/>
        <w:sz w:val="24"/>
        <w:szCs w:val="24"/>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15:restartNumberingAfterBreak="0">
    <w:nsid w:val="1437404D"/>
    <w:multiLevelType w:val="multilevel"/>
    <w:tmpl w:val="1BAE2308"/>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14" w15:restartNumberingAfterBreak="0">
    <w:nsid w:val="16113AFD"/>
    <w:multiLevelType w:val="multilevel"/>
    <w:tmpl w:val="9A9CCDA8"/>
    <w:styleLink w:val="WWNum49"/>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15:restartNumberingAfterBreak="0">
    <w:nsid w:val="161734C3"/>
    <w:multiLevelType w:val="multilevel"/>
    <w:tmpl w:val="AF32B19E"/>
    <w:styleLink w:val="Bezlisty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17206C93"/>
    <w:multiLevelType w:val="multilevel"/>
    <w:tmpl w:val="13CE1138"/>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17" w15:restartNumberingAfterBreak="0">
    <w:nsid w:val="1DAC7EF1"/>
    <w:multiLevelType w:val="multilevel"/>
    <w:tmpl w:val="67CA15B6"/>
    <w:styleLink w:val="WWNum4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1EC52CBF"/>
    <w:multiLevelType w:val="multilevel"/>
    <w:tmpl w:val="AC8625F6"/>
    <w:styleLink w:val="WWNum4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15:restartNumberingAfterBreak="0">
    <w:nsid w:val="1F5650D0"/>
    <w:multiLevelType w:val="multilevel"/>
    <w:tmpl w:val="EC169020"/>
    <w:styleLink w:val="WWNum15"/>
    <w:lvl w:ilvl="0">
      <w:start w:val="9"/>
      <w:numFmt w:val="upperRoman"/>
      <w:lvlText w:val="%1"/>
      <w:lvlJc w:val="left"/>
      <w:rPr>
        <w:b/>
        <w:i w:val="0"/>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1FB214D2"/>
    <w:multiLevelType w:val="multilevel"/>
    <w:tmpl w:val="EC2CD350"/>
    <w:lvl w:ilvl="0">
      <w:start w:val="1"/>
      <w:numFmt w:val="decimal"/>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1" w15:restartNumberingAfterBreak="0">
    <w:nsid w:val="1FDA2E2F"/>
    <w:multiLevelType w:val="multilevel"/>
    <w:tmpl w:val="FF10B29C"/>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2" w15:restartNumberingAfterBreak="0">
    <w:nsid w:val="20407741"/>
    <w:multiLevelType w:val="multilevel"/>
    <w:tmpl w:val="7DD00454"/>
    <w:styleLink w:val="WWNum45"/>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15:restartNumberingAfterBreak="0">
    <w:nsid w:val="217B1F31"/>
    <w:multiLevelType w:val="multilevel"/>
    <w:tmpl w:val="C4C2C1D6"/>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4" w15:restartNumberingAfterBreak="0">
    <w:nsid w:val="21DC1A9F"/>
    <w:multiLevelType w:val="multilevel"/>
    <w:tmpl w:val="0C5C8AF6"/>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5" w15:restartNumberingAfterBreak="0">
    <w:nsid w:val="253779DD"/>
    <w:multiLevelType w:val="multilevel"/>
    <w:tmpl w:val="DC067664"/>
    <w:styleLink w:val="WWNum3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265B334E"/>
    <w:multiLevelType w:val="multilevel"/>
    <w:tmpl w:val="E9E8E60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7" w15:restartNumberingAfterBreak="0">
    <w:nsid w:val="26ED0016"/>
    <w:multiLevelType w:val="multilevel"/>
    <w:tmpl w:val="E514B7B2"/>
    <w:styleLink w:val="WWNum46"/>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15:restartNumberingAfterBreak="0">
    <w:nsid w:val="26F42372"/>
    <w:multiLevelType w:val="multilevel"/>
    <w:tmpl w:val="334AF57A"/>
    <w:lvl w:ilvl="0">
      <w:start w:val="1"/>
      <w:numFmt w:val="decimal"/>
      <w:lvlText w:val="%1."/>
      <w:lvlJc w:val="left"/>
      <w:rPr>
        <w:rFonts w:ascii="Times New Roman" w:hAnsi="Times New Roman"/>
        <w:b w:val="0"/>
        <w:bCs w:val="0"/>
        <w:color w:val="auto"/>
      </w:rPr>
    </w:lvl>
    <w:lvl w:ilvl="1">
      <w:start w:val="1"/>
      <w:numFmt w:val="decimal"/>
      <w:lvlText w:val="%2)"/>
      <w:lvlJc w:val="left"/>
      <w:rPr>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29" w15:restartNumberingAfterBreak="0">
    <w:nsid w:val="27540DDE"/>
    <w:multiLevelType w:val="multilevel"/>
    <w:tmpl w:val="5ED0E220"/>
    <w:styleLink w:val="WWNum31"/>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15:restartNumberingAfterBreak="0">
    <w:nsid w:val="2A930AB6"/>
    <w:multiLevelType w:val="multilevel"/>
    <w:tmpl w:val="26388504"/>
    <w:lvl w:ilvl="0">
      <w:start w:val="1"/>
      <w:numFmt w:val="decimal"/>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lowerLetter"/>
      <w:lvlText w:val="%3)"/>
      <w:lvlJc w:val="left"/>
      <w:rPr>
        <w:rFonts w:ascii="Times New Roman" w:hAnsi="Times New Roman"/>
        <w:b w:val="0"/>
        <w:bCs w:val="0"/>
      </w:rPr>
    </w:lvl>
    <w:lvl w:ilvl="3">
      <w:start w:val="1"/>
      <w:numFmt w:val="lowerLetter"/>
      <w:lvlText w:val="%4)"/>
      <w:lvlJc w:val="left"/>
      <w:rPr>
        <w:rFonts w:ascii="Times New Roman" w:hAnsi="Times New Roman"/>
        <w:b w:val="0"/>
        <w:bCs w:val="0"/>
      </w:rPr>
    </w:lvl>
    <w:lvl w:ilvl="4">
      <w:start w:val="1"/>
      <w:numFmt w:val="lowerLetter"/>
      <w:lvlText w:val="%5)"/>
      <w:lvlJc w:val="left"/>
      <w:rPr>
        <w:rFonts w:ascii="Times New Roman" w:hAnsi="Times New Roman"/>
        <w:b w:val="0"/>
        <w:bCs w:val="0"/>
      </w:rPr>
    </w:lvl>
    <w:lvl w:ilvl="5">
      <w:start w:val="1"/>
      <w:numFmt w:val="lowerLetter"/>
      <w:lvlText w:val="%6)"/>
      <w:lvlJc w:val="left"/>
      <w:rPr>
        <w:rFonts w:ascii="Times New Roman" w:hAnsi="Times New Roman"/>
        <w:b w:val="0"/>
        <w:bCs w:val="0"/>
      </w:rPr>
    </w:lvl>
    <w:lvl w:ilvl="6">
      <w:start w:val="1"/>
      <w:numFmt w:val="lowerLetter"/>
      <w:lvlText w:val="%7)"/>
      <w:lvlJc w:val="left"/>
      <w:rPr>
        <w:rFonts w:ascii="Times New Roman" w:hAnsi="Times New Roman"/>
        <w:b w:val="0"/>
        <w:bCs w:val="0"/>
      </w:rPr>
    </w:lvl>
    <w:lvl w:ilvl="7">
      <w:start w:val="1"/>
      <w:numFmt w:val="lowerLetter"/>
      <w:lvlText w:val="%8)"/>
      <w:lvlJc w:val="left"/>
      <w:rPr>
        <w:rFonts w:ascii="Times New Roman" w:hAnsi="Times New Roman"/>
        <w:b w:val="0"/>
        <w:bCs w:val="0"/>
      </w:rPr>
    </w:lvl>
    <w:lvl w:ilvl="8">
      <w:start w:val="1"/>
      <w:numFmt w:val="lowerLetter"/>
      <w:lvlText w:val="%9)"/>
      <w:lvlJc w:val="left"/>
      <w:rPr>
        <w:rFonts w:ascii="Times New Roman" w:hAnsi="Times New Roman"/>
        <w:b w:val="0"/>
        <w:bCs w:val="0"/>
      </w:rPr>
    </w:lvl>
  </w:abstractNum>
  <w:abstractNum w:abstractNumId="31" w15:restartNumberingAfterBreak="0">
    <w:nsid w:val="2A9D7507"/>
    <w:multiLevelType w:val="multilevel"/>
    <w:tmpl w:val="C67885F0"/>
    <w:styleLink w:val="WWNum20"/>
    <w:lvl w:ilvl="0">
      <w:start w:val="1"/>
      <w:numFmt w:val="decimal"/>
      <w:lvlText w:val="%1"/>
      <w:lvlJc w:val="left"/>
    </w:lvl>
    <w:lvl w:ilvl="1">
      <w:numFmt w:val="bullet"/>
      <w:lvlText w:val="-"/>
      <w:lvlJc w:val="left"/>
      <w:rPr>
        <w:rFonts w:ascii="Times New Roman" w:hAnsi="Times New Roman" w:cs="Times New Roman"/>
      </w:rPr>
    </w:lvl>
    <w:lvl w:ilvl="2">
      <w:start w:val="1"/>
      <w:numFmt w:val="upp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15:restartNumberingAfterBreak="0">
    <w:nsid w:val="2C9E5C6E"/>
    <w:multiLevelType w:val="multilevel"/>
    <w:tmpl w:val="50727C62"/>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33" w15:restartNumberingAfterBreak="0">
    <w:nsid w:val="2E2446C3"/>
    <w:multiLevelType w:val="multilevel"/>
    <w:tmpl w:val="E8A232BC"/>
    <w:styleLink w:val="WW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15:restartNumberingAfterBreak="0">
    <w:nsid w:val="2FF15FE9"/>
    <w:multiLevelType w:val="multilevel"/>
    <w:tmpl w:val="7548D11E"/>
    <w:styleLink w:val="WWNum27"/>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32A93910"/>
    <w:multiLevelType w:val="multilevel"/>
    <w:tmpl w:val="B20C0A0E"/>
    <w:styleLink w:val="WWNum2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15:restartNumberingAfterBreak="0">
    <w:nsid w:val="345023F4"/>
    <w:multiLevelType w:val="multilevel"/>
    <w:tmpl w:val="0DCCA264"/>
    <w:lvl w:ilvl="0">
      <w:start w:val="1"/>
      <w:numFmt w:val="lowerLetter"/>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lowerLetter"/>
      <w:lvlText w:val="%3)"/>
      <w:lvlJc w:val="left"/>
      <w:rPr>
        <w:rFonts w:ascii="Times New Roman" w:hAnsi="Times New Roman"/>
        <w:b w:val="0"/>
        <w:bCs w:val="0"/>
      </w:rPr>
    </w:lvl>
    <w:lvl w:ilvl="3">
      <w:start w:val="1"/>
      <w:numFmt w:val="lowerLetter"/>
      <w:lvlText w:val="%4)"/>
      <w:lvlJc w:val="left"/>
      <w:rPr>
        <w:rFonts w:ascii="Times New Roman" w:hAnsi="Times New Roman"/>
        <w:b w:val="0"/>
        <w:bCs w:val="0"/>
      </w:rPr>
    </w:lvl>
    <w:lvl w:ilvl="4">
      <w:start w:val="1"/>
      <w:numFmt w:val="lowerLetter"/>
      <w:lvlText w:val="%5)"/>
      <w:lvlJc w:val="left"/>
      <w:rPr>
        <w:rFonts w:ascii="Times New Roman" w:hAnsi="Times New Roman"/>
        <w:b w:val="0"/>
        <w:bCs w:val="0"/>
      </w:rPr>
    </w:lvl>
    <w:lvl w:ilvl="5">
      <w:start w:val="1"/>
      <w:numFmt w:val="lowerLetter"/>
      <w:lvlText w:val="%6)"/>
      <w:lvlJc w:val="left"/>
      <w:rPr>
        <w:rFonts w:ascii="Times New Roman" w:hAnsi="Times New Roman"/>
        <w:b w:val="0"/>
        <w:bCs w:val="0"/>
      </w:rPr>
    </w:lvl>
    <w:lvl w:ilvl="6">
      <w:start w:val="1"/>
      <w:numFmt w:val="lowerLetter"/>
      <w:lvlText w:val="%7)"/>
      <w:lvlJc w:val="left"/>
      <w:rPr>
        <w:rFonts w:ascii="Times New Roman" w:hAnsi="Times New Roman"/>
        <w:b w:val="0"/>
        <w:bCs w:val="0"/>
      </w:rPr>
    </w:lvl>
    <w:lvl w:ilvl="7">
      <w:start w:val="1"/>
      <w:numFmt w:val="lowerLetter"/>
      <w:lvlText w:val="%8)"/>
      <w:lvlJc w:val="left"/>
      <w:rPr>
        <w:rFonts w:ascii="Times New Roman" w:hAnsi="Times New Roman"/>
        <w:b w:val="0"/>
        <w:bCs w:val="0"/>
      </w:rPr>
    </w:lvl>
    <w:lvl w:ilvl="8">
      <w:start w:val="1"/>
      <w:numFmt w:val="lowerLetter"/>
      <w:lvlText w:val="%9)"/>
      <w:lvlJc w:val="left"/>
      <w:rPr>
        <w:rFonts w:ascii="Times New Roman" w:hAnsi="Times New Roman"/>
        <w:b w:val="0"/>
        <w:bCs w:val="0"/>
      </w:rPr>
    </w:lvl>
  </w:abstractNum>
  <w:abstractNum w:abstractNumId="37" w15:restartNumberingAfterBreak="0">
    <w:nsid w:val="34821FD4"/>
    <w:multiLevelType w:val="multilevel"/>
    <w:tmpl w:val="6BE84468"/>
    <w:styleLink w:val="WWNum10"/>
    <w:lvl w:ilvl="0">
      <w:start w:val="4"/>
      <w:numFmt w:val="upperRoman"/>
      <w:lvlText w:val="%1"/>
      <w:lvlJc w:val="left"/>
      <w:rPr>
        <w:b/>
        <w:sz w:val="24"/>
        <w:szCs w:val="24"/>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15:restartNumberingAfterBreak="0">
    <w:nsid w:val="3484570C"/>
    <w:multiLevelType w:val="multilevel"/>
    <w:tmpl w:val="601A4054"/>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39" w15:restartNumberingAfterBreak="0">
    <w:nsid w:val="39AE7E13"/>
    <w:multiLevelType w:val="multilevel"/>
    <w:tmpl w:val="DEA277BA"/>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40" w15:restartNumberingAfterBreak="0">
    <w:nsid w:val="3A510643"/>
    <w:multiLevelType w:val="multilevel"/>
    <w:tmpl w:val="DE40DDA2"/>
    <w:styleLink w:val="WWNum4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15:restartNumberingAfterBreak="0">
    <w:nsid w:val="3ACC7138"/>
    <w:multiLevelType w:val="multilevel"/>
    <w:tmpl w:val="A7E8DFF0"/>
    <w:styleLink w:val="WWNum4"/>
    <w:lvl w:ilvl="0">
      <w:start w:val="1"/>
      <w:numFmt w:val="decimal"/>
      <w:lvlText w:val="%1"/>
      <w:lvlJc w:val="left"/>
      <w:rPr>
        <w:rFonts w:ascii="Times New Roman" w:eastAsia="Times New Roman" w:hAnsi="Times New Roman" w:cs="Times New Roman"/>
        <w:b w:val="0"/>
        <w:i w:val="0"/>
        <w:color w:val="auto"/>
        <w:sz w:val="24"/>
        <w:szCs w:val="24"/>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3AE11386"/>
    <w:multiLevelType w:val="multilevel"/>
    <w:tmpl w:val="3AE862DE"/>
    <w:styleLink w:val="WWNum26"/>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15:restartNumberingAfterBreak="0">
    <w:nsid w:val="3C17029C"/>
    <w:multiLevelType w:val="multilevel"/>
    <w:tmpl w:val="A8D6BDCA"/>
    <w:styleLink w:val="WWNum9"/>
    <w:lvl w:ilvl="0">
      <w:start w:val="3"/>
      <w:numFmt w:val="upperRoman"/>
      <w:lvlText w:val="%1"/>
      <w:lvlJc w:val="left"/>
      <w:rPr>
        <w:b/>
      </w:rPr>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15:restartNumberingAfterBreak="0">
    <w:nsid w:val="3DA946AB"/>
    <w:multiLevelType w:val="multilevel"/>
    <w:tmpl w:val="8242BBD6"/>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45" w15:restartNumberingAfterBreak="0">
    <w:nsid w:val="3E68505D"/>
    <w:multiLevelType w:val="multilevel"/>
    <w:tmpl w:val="77FA22AE"/>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46" w15:restartNumberingAfterBreak="0">
    <w:nsid w:val="3EC14581"/>
    <w:multiLevelType w:val="multilevel"/>
    <w:tmpl w:val="66E01390"/>
    <w:styleLink w:val="WWNum1"/>
    <w:lvl w:ilvl="0">
      <w:start w:val="4"/>
      <w:numFmt w:val="upperRoman"/>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403614EF"/>
    <w:multiLevelType w:val="multilevel"/>
    <w:tmpl w:val="9AFE8CB2"/>
    <w:styleLink w:val="WWNum6"/>
    <w:lvl w:ilvl="0">
      <w:start w:val="1"/>
      <w:numFmt w:val="decimal"/>
      <w:lvlText w:val="%1"/>
      <w:lvlJc w:val="left"/>
    </w:lvl>
    <w:lvl w:ilvl="1">
      <w:start w:val="1"/>
      <w:numFmt w:val="lowerLetter"/>
      <w:lvlText w:val="%1.%2"/>
      <w:lvlJc w:val="left"/>
      <w:rPr>
        <w:b w:val="0"/>
        <w:i w:val="0"/>
        <w:sz w:val="24"/>
        <w:szCs w:val="24"/>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15:restartNumberingAfterBreak="0">
    <w:nsid w:val="412A1E8A"/>
    <w:multiLevelType w:val="multilevel"/>
    <w:tmpl w:val="98FC91FC"/>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49" w15:restartNumberingAfterBreak="0">
    <w:nsid w:val="41F05290"/>
    <w:multiLevelType w:val="multilevel"/>
    <w:tmpl w:val="342E18E2"/>
    <w:styleLink w:val="WWNum38"/>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15:restartNumberingAfterBreak="0">
    <w:nsid w:val="42FD278D"/>
    <w:multiLevelType w:val="multilevel"/>
    <w:tmpl w:val="F732C608"/>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51" w15:restartNumberingAfterBreak="0">
    <w:nsid w:val="43F2515F"/>
    <w:multiLevelType w:val="multilevel"/>
    <w:tmpl w:val="024462D6"/>
    <w:styleLink w:val="Bezlisty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2" w15:restartNumberingAfterBreak="0">
    <w:nsid w:val="443152DC"/>
    <w:multiLevelType w:val="multilevel"/>
    <w:tmpl w:val="F2CC3076"/>
    <w:lvl w:ilvl="0">
      <w:start w:val="1"/>
      <w:numFmt w:val="lowerLetter"/>
      <w:lvlText w:val="%1)"/>
      <w:lvlJc w:val="left"/>
      <w:rPr>
        <w:rFonts w:ascii="Times New Roman" w:hAnsi="Times New Roman"/>
        <w:b w:val="0"/>
        <w:bCs w:val="0"/>
      </w:rPr>
    </w:lvl>
    <w:lvl w:ilvl="1">
      <w:start w:val="1"/>
      <w:numFmt w:val="lowerLetter"/>
      <w:lvlText w:val="%2)"/>
      <w:lvlJc w:val="left"/>
      <w:rPr>
        <w:rFonts w:ascii="Times New Roman" w:hAnsi="Times New Roman"/>
        <w:b w:val="0"/>
        <w:bCs w:val="0"/>
      </w:rPr>
    </w:lvl>
    <w:lvl w:ilvl="2">
      <w:start w:val="1"/>
      <w:numFmt w:val="lowerLetter"/>
      <w:lvlText w:val="%3)"/>
      <w:lvlJc w:val="left"/>
      <w:rPr>
        <w:rFonts w:ascii="Times New Roman" w:hAnsi="Times New Roman"/>
        <w:b w:val="0"/>
        <w:bCs w:val="0"/>
      </w:rPr>
    </w:lvl>
    <w:lvl w:ilvl="3">
      <w:start w:val="1"/>
      <w:numFmt w:val="lowerLetter"/>
      <w:lvlText w:val="%4)"/>
      <w:lvlJc w:val="left"/>
      <w:rPr>
        <w:rFonts w:ascii="Times New Roman" w:hAnsi="Times New Roman"/>
        <w:b w:val="0"/>
        <w:bCs w:val="0"/>
      </w:rPr>
    </w:lvl>
    <w:lvl w:ilvl="4">
      <w:start w:val="1"/>
      <w:numFmt w:val="lowerLetter"/>
      <w:lvlText w:val="%5)"/>
      <w:lvlJc w:val="left"/>
      <w:rPr>
        <w:rFonts w:ascii="Times New Roman" w:hAnsi="Times New Roman"/>
        <w:b w:val="0"/>
        <w:bCs w:val="0"/>
      </w:rPr>
    </w:lvl>
    <w:lvl w:ilvl="5">
      <w:start w:val="1"/>
      <w:numFmt w:val="lowerLetter"/>
      <w:lvlText w:val="%6)"/>
      <w:lvlJc w:val="left"/>
      <w:rPr>
        <w:rFonts w:ascii="Times New Roman" w:hAnsi="Times New Roman"/>
        <w:b w:val="0"/>
        <w:bCs w:val="0"/>
      </w:rPr>
    </w:lvl>
    <w:lvl w:ilvl="6">
      <w:start w:val="1"/>
      <w:numFmt w:val="lowerLetter"/>
      <w:lvlText w:val="%7)"/>
      <w:lvlJc w:val="left"/>
      <w:rPr>
        <w:rFonts w:ascii="Times New Roman" w:hAnsi="Times New Roman"/>
        <w:b w:val="0"/>
        <w:bCs w:val="0"/>
      </w:rPr>
    </w:lvl>
    <w:lvl w:ilvl="7">
      <w:start w:val="1"/>
      <w:numFmt w:val="lowerLetter"/>
      <w:lvlText w:val="%8)"/>
      <w:lvlJc w:val="left"/>
      <w:rPr>
        <w:rFonts w:ascii="Times New Roman" w:hAnsi="Times New Roman"/>
        <w:b w:val="0"/>
        <w:bCs w:val="0"/>
      </w:rPr>
    </w:lvl>
    <w:lvl w:ilvl="8">
      <w:start w:val="1"/>
      <w:numFmt w:val="lowerLetter"/>
      <w:lvlText w:val="%9)"/>
      <w:lvlJc w:val="left"/>
      <w:rPr>
        <w:rFonts w:ascii="Times New Roman" w:hAnsi="Times New Roman"/>
        <w:b w:val="0"/>
        <w:bCs w:val="0"/>
      </w:rPr>
    </w:lvl>
  </w:abstractNum>
  <w:abstractNum w:abstractNumId="53" w15:restartNumberingAfterBreak="0">
    <w:nsid w:val="460445C1"/>
    <w:multiLevelType w:val="multilevel"/>
    <w:tmpl w:val="6C8EF35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54" w15:restartNumberingAfterBreak="0">
    <w:nsid w:val="46D464BC"/>
    <w:multiLevelType w:val="multilevel"/>
    <w:tmpl w:val="B52E540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55" w15:restartNumberingAfterBreak="0">
    <w:nsid w:val="47AE17EB"/>
    <w:multiLevelType w:val="multilevel"/>
    <w:tmpl w:val="89CCD5BA"/>
    <w:styleLink w:val="WWNum3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15:restartNumberingAfterBreak="0">
    <w:nsid w:val="4DC130FE"/>
    <w:multiLevelType w:val="multilevel"/>
    <w:tmpl w:val="8E96B54C"/>
    <w:styleLink w:val="WWOutlineListStyle2"/>
    <w:lvl w:ilvl="0">
      <w:start w:val="4"/>
      <w:numFmt w:val="upperRoman"/>
      <w:pStyle w:val="Nagwek1"/>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
      <w:lvlJc w:val="left"/>
    </w:lvl>
    <w:lvl w:ilvl="7">
      <w:start w:val="1"/>
      <w:numFmt w:val="none"/>
      <w:lvlText w:val="%8"/>
      <w:lvlJc w:val="left"/>
    </w:lvl>
    <w:lvl w:ilvl="8">
      <w:start w:val="1"/>
      <w:numFmt w:val="none"/>
      <w:lvlText w:val=""/>
      <w:lvlJc w:val="left"/>
    </w:lvl>
  </w:abstractNum>
  <w:abstractNum w:abstractNumId="57" w15:restartNumberingAfterBreak="0">
    <w:nsid w:val="4E51517D"/>
    <w:multiLevelType w:val="multilevel"/>
    <w:tmpl w:val="DE5AE4D0"/>
    <w:styleLink w:val="WWNum5"/>
    <w:lvl w:ilvl="0">
      <w:start w:val="1"/>
      <w:numFmt w:val="decimal"/>
      <w:lvlText w:val="%1."/>
      <w:lvlJc w:val="left"/>
      <w:rPr>
        <w:rFonts w:ascii="Times New Roman" w:hAnsi="Times New Roman"/>
        <w:b w:val="0"/>
        <w:bCs w:val="0"/>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51D21A18"/>
    <w:multiLevelType w:val="multilevel"/>
    <w:tmpl w:val="A0A8CCD8"/>
    <w:styleLink w:val="WWNum48"/>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52857311"/>
    <w:multiLevelType w:val="multilevel"/>
    <w:tmpl w:val="5D70F870"/>
    <w:styleLink w:val="WWNum47"/>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529153A8"/>
    <w:multiLevelType w:val="multilevel"/>
    <w:tmpl w:val="49186CCE"/>
    <w:styleLink w:val="WWNum3"/>
    <w:lvl w:ilvl="0">
      <w:start w:val="1"/>
      <w:numFmt w:val="lowerLetter"/>
      <w:lvlText w:val="%1"/>
      <w:lvlJc w:val="left"/>
      <w:rPr>
        <w:b w:val="0"/>
        <w:i w:val="0"/>
        <w:sz w:val="24"/>
        <w:szCs w:val="24"/>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53495454"/>
    <w:multiLevelType w:val="multilevel"/>
    <w:tmpl w:val="B0D8BD92"/>
    <w:styleLink w:val="WWNum14"/>
    <w:lvl w:ilvl="0">
      <w:start w:val="8"/>
      <w:numFmt w:val="upperRoman"/>
      <w:lvlText w:val="%1"/>
      <w:lvlJc w:val="left"/>
      <w:rPr>
        <w:b/>
        <w:i w:val="0"/>
        <w:sz w:val="24"/>
        <w:szCs w:val="24"/>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15:restartNumberingAfterBreak="0">
    <w:nsid w:val="53D56BFD"/>
    <w:multiLevelType w:val="multilevel"/>
    <w:tmpl w:val="1B9222D4"/>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63" w15:restartNumberingAfterBreak="0">
    <w:nsid w:val="554B63FA"/>
    <w:multiLevelType w:val="multilevel"/>
    <w:tmpl w:val="56B0F77A"/>
    <w:styleLink w:val="WWNum17"/>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15:restartNumberingAfterBreak="0">
    <w:nsid w:val="557A7304"/>
    <w:multiLevelType w:val="multilevel"/>
    <w:tmpl w:val="4AD05FDC"/>
    <w:styleLink w:val="WWNum32"/>
    <w:lvl w:ilvl="0">
      <w:numFmt w:val="bullet"/>
      <w:lvlText w:val=""/>
      <w:lvlJc w:val="left"/>
      <w:rPr>
        <w:rFonts w:ascii="Times New Roman" w:hAnsi="Times New Roman" w:cs="Wingdings"/>
      </w:rPr>
    </w:lvl>
    <w:lvl w:ilvl="1">
      <w:numFmt w:val="bullet"/>
      <w:lvlText w:val="o"/>
      <w:lvlJc w:val="left"/>
      <w:rPr>
        <w:rFonts w:ascii="Times New Roman" w:hAnsi="Times New Roman" w:cs="Courier New"/>
      </w:rPr>
    </w:lvl>
    <w:lvl w:ilvl="2">
      <w:numFmt w:val="bullet"/>
      <w:lvlText w:val=""/>
      <w:lvlJc w:val="left"/>
      <w:rPr>
        <w:rFonts w:ascii="Times New Roman" w:hAnsi="Times New Roman" w:cs="Wingdings"/>
      </w:rPr>
    </w:lvl>
    <w:lvl w:ilvl="3">
      <w:numFmt w:val="bullet"/>
      <w:lvlText w:val=""/>
      <w:lvlJc w:val="left"/>
      <w:rPr>
        <w:rFonts w:ascii="Times New Roman" w:hAnsi="Times New Roman" w:cs="Symbol"/>
      </w:rPr>
    </w:lvl>
    <w:lvl w:ilvl="4">
      <w:numFmt w:val="bullet"/>
      <w:lvlText w:val="o"/>
      <w:lvlJc w:val="left"/>
      <w:rPr>
        <w:rFonts w:ascii="Times New Roman" w:hAnsi="Times New Roman" w:cs="Courier New"/>
      </w:rPr>
    </w:lvl>
    <w:lvl w:ilvl="5">
      <w:numFmt w:val="bullet"/>
      <w:lvlText w:val=""/>
      <w:lvlJc w:val="left"/>
      <w:rPr>
        <w:rFonts w:ascii="Times New Roman" w:hAnsi="Times New Roman" w:cs="Wingdings"/>
      </w:rPr>
    </w:lvl>
    <w:lvl w:ilvl="6">
      <w:numFmt w:val="bullet"/>
      <w:lvlText w:val=""/>
      <w:lvlJc w:val="left"/>
      <w:rPr>
        <w:rFonts w:ascii="Times New Roman" w:hAnsi="Times New Roman" w:cs="Symbol"/>
      </w:rPr>
    </w:lvl>
    <w:lvl w:ilvl="7">
      <w:numFmt w:val="bullet"/>
      <w:lvlText w:val="o"/>
      <w:lvlJc w:val="left"/>
      <w:rPr>
        <w:rFonts w:ascii="Times New Roman" w:hAnsi="Times New Roman" w:cs="Courier New"/>
      </w:rPr>
    </w:lvl>
    <w:lvl w:ilvl="8">
      <w:numFmt w:val="bullet"/>
      <w:lvlText w:val=""/>
      <w:lvlJc w:val="left"/>
      <w:rPr>
        <w:rFonts w:ascii="Times New Roman" w:hAnsi="Times New Roman" w:cs="Wingdings"/>
      </w:rPr>
    </w:lvl>
  </w:abstractNum>
  <w:abstractNum w:abstractNumId="65" w15:restartNumberingAfterBreak="0">
    <w:nsid w:val="569C6C94"/>
    <w:multiLevelType w:val="multilevel"/>
    <w:tmpl w:val="8C901476"/>
    <w:styleLink w:val="WWNum44"/>
    <w:lvl w:ilvl="0">
      <w:start w:val="1"/>
      <w:numFmt w:val="decimal"/>
      <w:lvlText w:val="%1"/>
      <w:lvlJc w:val="left"/>
      <w:rPr>
        <w:color w:val="auto"/>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57797AB9"/>
    <w:multiLevelType w:val="multilevel"/>
    <w:tmpl w:val="D6B0E0BE"/>
    <w:styleLink w:val="WWNum8"/>
    <w:lvl w:ilvl="0">
      <w:start w:val="1"/>
      <w:numFmt w:val="upperRoman"/>
      <w:lvlText w:val="%1"/>
      <w:lvlJc w:val="left"/>
      <w:rPr>
        <w:b/>
        <w:i w:val="0"/>
        <w:sz w:val="24"/>
        <w:szCs w:val="24"/>
      </w:rPr>
    </w:lvl>
    <w:lvl w:ilvl="1">
      <w:start w:val="1"/>
      <w:numFmt w:val="lowerLetter"/>
      <w:lvlText w:val="%1.%2"/>
      <w:lvlJc w:val="left"/>
      <w:rPr>
        <w:rFonts w:ascii="Times New Roman" w:hAnsi="Times New Roman"/>
        <w:b w:val="0"/>
        <w:i w:val="0"/>
        <w:color w:val="auto"/>
        <w:sz w:val="24"/>
        <w:szCs w:val="24"/>
      </w:rPr>
    </w:lvl>
    <w:lvl w:ilvl="2">
      <w:start w:val="1"/>
      <w:numFmt w:val="decimal"/>
      <w:lvlText w:val="%1.%2.%3"/>
      <w:lvlJc w:val="left"/>
    </w:lvl>
    <w:lvl w:ilvl="3">
      <w:start w:val="1"/>
      <w:numFmt w:val="lowerLetter"/>
      <w:lvlText w:val="%1.%2.%3.%4"/>
      <w:lvlJc w:val="left"/>
      <w:rPr>
        <w:b w:val="0"/>
        <w:i w:val="0"/>
        <w:sz w:val="24"/>
        <w:szCs w:val="24"/>
      </w:rPr>
    </w:lvl>
    <w:lvl w:ilvl="4">
      <w:start w:val="1"/>
      <w:numFmt w:val="decimal"/>
      <w:lvlText w:val="%1.%2.%3.%4.%5"/>
      <w:lvlJc w:val="left"/>
      <w:rPr>
        <w:b w:val="0"/>
        <w:i w:val="0"/>
        <w:sz w:val="24"/>
        <w:szCs w:val="24"/>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58D82949"/>
    <w:multiLevelType w:val="multilevel"/>
    <w:tmpl w:val="3FBA2C86"/>
    <w:styleLink w:val="WWNum35"/>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15:restartNumberingAfterBreak="0">
    <w:nsid w:val="58DA7E42"/>
    <w:multiLevelType w:val="multilevel"/>
    <w:tmpl w:val="E284A6F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69" w15:restartNumberingAfterBreak="0">
    <w:nsid w:val="59072704"/>
    <w:multiLevelType w:val="multilevel"/>
    <w:tmpl w:val="0D5AA88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70" w15:restartNumberingAfterBreak="0">
    <w:nsid w:val="59BA0142"/>
    <w:multiLevelType w:val="multilevel"/>
    <w:tmpl w:val="C8D2C0E0"/>
    <w:styleLink w:val="WWNum5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15:restartNumberingAfterBreak="0">
    <w:nsid w:val="5A1E036D"/>
    <w:multiLevelType w:val="multilevel"/>
    <w:tmpl w:val="38DE3020"/>
    <w:styleLink w:val="WWNum16"/>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15:restartNumberingAfterBreak="0">
    <w:nsid w:val="5B10442E"/>
    <w:multiLevelType w:val="multilevel"/>
    <w:tmpl w:val="B0E61776"/>
    <w:lvl w:ilvl="0">
      <w:start w:val="1"/>
      <w:numFmt w:val="decimal"/>
      <w:lvlText w:val="%1."/>
      <w:lvlJc w:val="left"/>
      <w:pPr>
        <w:tabs>
          <w:tab w:val="num" w:pos="720"/>
        </w:tabs>
        <w:ind w:left="720" w:hanging="360"/>
      </w:pPr>
      <w:rPr>
        <w:rFonts w:ascii="Times New Roman" w:hAnsi="Times New Roman"/>
        <w:b w:val="0"/>
        <w:bCs w:val="0"/>
      </w:rPr>
    </w:lvl>
    <w:lvl w:ilvl="1">
      <w:start w:val="1"/>
      <w:numFmt w:val="decimal"/>
      <w:lvlText w:val="%2."/>
      <w:lvlJc w:val="left"/>
      <w:pPr>
        <w:tabs>
          <w:tab w:val="num" w:pos="1080"/>
        </w:tabs>
        <w:ind w:left="1080" w:hanging="360"/>
      </w:pPr>
      <w:rPr>
        <w:rFonts w:ascii="Times New Roman" w:hAnsi="Times New Roman"/>
        <w:b w:val="0"/>
        <w:bCs w:val="0"/>
      </w:rPr>
    </w:lvl>
    <w:lvl w:ilvl="2">
      <w:start w:val="1"/>
      <w:numFmt w:val="decimal"/>
      <w:lvlText w:val="%3."/>
      <w:lvlJc w:val="left"/>
      <w:pPr>
        <w:tabs>
          <w:tab w:val="num" w:pos="1440"/>
        </w:tabs>
        <w:ind w:left="1440" w:hanging="360"/>
      </w:pPr>
      <w:rPr>
        <w:rFonts w:ascii="Times New Roman" w:hAnsi="Times New Roman"/>
        <w:b w:val="0"/>
        <w:bCs w:val="0"/>
      </w:rPr>
    </w:lvl>
    <w:lvl w:ilvl="3">
      <w:start w:val="1"/>
      <w:numFmt w:val="decimal"/>
      <w:lvlText w:val="%4."/>
      <w:lvlJc w:val="left"/>
      <w:pPr>
        <w:tabs>
          <w:tab w:val="num" w:pos="1800"/>
        </w:tabs>
        <w:ind w:left="1800" w:hanging="360"/>
      </w:pPr>
      <w:rPr>
        <w:rFonts w:ascii="Times New Roman" w:hAnsi="Times New Roman"/>
        <w:b w:val="0"/>
        <w:bCs w:val="0"/>
      </w:rPr>
    </w:lvl>
    <w:lvl w:ilvl="4">
      <w:start w:val="1"/>
      <w:numFmt w:val="decimal"/>
      <w:lvlText w:val="%5."/>
      <w:lvlJc w:val="left"/>
      <w:pPr>
        <w:tabs>
          <w:tab w:val="num" w:pos="2160"/>
        </w:tabs>
        <w:ind w:left="2160" w:hanging="360"/>
      </w:pPr>
      <w:rPr>
        <w:rFonts w:ascii="Times New Roman" w:hAnsi="Times New Roman"/>
        <w:b w:val="0"/>
        <w:bCs w:val="0"/>
      </w:rPr>
    </w:lvl>
    <w:lvl w:ilvl="5">
      <w:start w:val="1"/>
      <w:numFmt w:val="decimal"/>
      <w:lvlText w:val="%6."/>
      <w:lvlJc w:val="left"/>
      <w:pPr>
        <w:tabs>
          <w:tab w:val="num" w:pos="2520"/>
        </w:tabs>
        <w:ind w:left="2520" w:hanging="360"/>
      </w:pPr>
      <w:rPr>
        <w:rFonts w:ascii="Times New Roman" w:hAnsi="Times New Roman"/>
        <w:b w:val="0"/>
        <w:bCs w:val="0"/>
      </w:rPr>
    </w:lvl>
    <w:lvl w:ilvl="6">
      <w:start w:val="1"/>
      <w:numFmt w:val="decimal"/>
      <w:lvlText w:val="%7."/>
      <w:lvlJc w:val="left"/>
      <w:pPr>
        <w:tabs>
          <w:tab w:val="num" w:pos="2880"/>
        </w:tabs>
        <w:ind w:left="2880" w:hanging="360"/>
      </w:pPr>
      <w:rPr>
        <w:rFonts w:ascii="Times New Roman" w:hAnsi="Times New Roman"/>
        <w:b w:val="0"/>
        <w:bCs w:val="0"/>
      </w:rPr>
    </w:lvl>
    <w:lvl w:ilvl="7">
      <w:start w:val="1"/>
      <w:numFmt w:val="decimal"/>
      <w:lvlText w:val="%8."/>
      <w:lvlJc w:val="left"/>
      <w:pPr>
        <w:tabs>
          <w:tab w:val="num" w:pos="3240"/>
        </w:tabs>
        <w:ind w:left="3240" w:hanging="360"/>
      </w:pPr>
      <w:rPr>
        <w:rFonts w:ascii="Times New Roman" w:hAnsi="Times New Roman"/>
        <w:b w:val="0"/>
        <w:bCs w:val="0"/>
      </w:rPr>
    </w:lvl>
    <w:lvl w:ilvl="8">
      <w:start w:val="1"/>
      <w:numFmt w:val="decimal"/>
      <w:lvlText w:val="%9."/>
      <w:lvlJc w:val="left"/>
      <w:pPr>
        <w:tabs>
          <w:tab w:val="num" w:pos="3600"/>
        </w:tabs>
        <w:ind w:left="3600" w:hanging="360"/>
      </w:pPr>
      <w:rPr>
        <w:rFonts w:ascii="Times New Roman" w:hAnsi="Times New Roman"/>
        <w:b w:val="0"/>
        <w:bCs w:val="0"/>
      </w:rPr>
    </w:lvl>
  </w:abstractNum>
  <w:abstractNum w:abstractNumId="73" w15:restartNumberingAfterBreak="0">
    <w:nsid w:val="5C445EA2"/>
    <w:multiLevelType w:val="multilevel"/>
    <w:tmpl w:val="7CBE2138"/>
    <w:styleLink w:val="WWNum18"/>
    <w:lvl w:ilvl="0">
      <w:start w:val="18"/>
      <w:numFmt w:val="upperRoman"/>
      <w:lvlText w:val="%1"/>
      <w:lvlJc w:val="left"/>
      <w:rPr>
        <w:b/>
        <w:i w:val="0"/>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5D6536CC"/>
    <w:multiLevelType w:val="multilevel"/>
    <w:tmpl w:val="DEE69986"/>
    <w:styleLink w:val="WWNum11"/>
    <w:lvl w:ilvl="0">
      <w:start w:val="1"/>
      <w:numFmt w:val="lowerLetter"/>
      <w:lvlText w:val="%1"/>
      <w:lvlJc w:val="left"/>
      <w:rPr>
        <w:rFonts w:ascii="Times New Roman" w:eastAsia="Times New Roman" w:hAnsi="Times New Roman" w:cs="Times New Roman"/>
        <w:b w:val="0"/>
        <w:i w:val="0"/>
        <w:color w:val="auto"/>
        <w:sz w:val="24"/>
        <w:szCs w:val="24"/>
      </w:rPr>
    </w:lvl>
    <w:lvl w:ilvl="1">
      <w:start w:val="1"/>
      <w:numFmt w:val="decimal"/>
      <w:lvlText w:val="%1.%2"/>
      <w:lvlJc w:val="left"/>
      <w:rPr>
        <w:rFonts w:ascii="Times New Roman" w:hAnsi="Times New Roman"/>
        <w:b w:val="0"/>
        <w:i w:val="0"/>
        <w:color w:val="auto"/>
        <w:sz w:val="24"/>
        <w:szCs w:val="24"/>
      </w:rPr>
    </w:lvl>
    <w:lvl w:ilvl="2">
      <w:start w:val="1"/>
      <w:numFmt w:val="lowerLetter"/>
      <w:lvlText w:val="%1.%2.%3"/>
      <w:lvlJc w:val="left"/>
      <w:rPr>
        <w:b/>
      </w:rPr>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75" w15:restartNumberingAfterBreak="0">
    <w:nsid w:val="5F3C4427"/>
    <w:multiLevelType w:val="multilevel"/>
    <w:tmpl w:val="8000F3B6"/>
    <w:styleLink w:val="WW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63B86700"/>
    <w:multiLevelType w:val="multilevel"/>
    <w:tmpl w:val="8266F722"/>
    <w:styleLink w:val="WWNum23"/>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15:restartNumberingAfterBreak="0">
    <w:nsid w:val="64304D2A"/>
    <w:multiLevelType w:val="multilevel"/>
    <w:tmpl w:val="02F484F2"/>
    <w:styleLink w:val="WWNum13"/>
    <w:lvl w:ilvl="0">
      <w:start w:val="9"/>
      <w:numFmt w:val="upperRoman"/>
      <w:lvlText w:val="%1"/>
      <w:lvlJc w:val="left"/>
      <w:rPr>
        <w:b/>
        <w:i w:val="0"/>
        <w:sz w:val="24"/>
        <w:szCs w:val="24"/>
      </w:rPr>
    </w:lvl>
    <w:lvl w:ilvl="1">
      <w:start w:val="1"/>
      <w:numFmt w:val="decimal"/>
      <w:lvlText w:val="%1.%2"/>
      <w:lvlJc w:val="left"/>
      <w:rPr>
        <w:b w:val="0"/>
        <w:i w:val="0"/>
        <w:sz w:val="24"/>
        <w:szCs w:val="24"/>
      </w:rPr>
    </w:lvl>
    <w:lvl w:ilvl="2">
      <w:start w:val="21"/>
      <w:numFmt w:val="upp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15:restartNumberingAfterBreak="0">
    <w:nsid w:val="64E56011"/>
    <w:multiLevelType w:val="multilevel"/>
    <w:tmpl w:val="576096D2"/>
    <w:styleLink w:val="WWNum2"/>
    <w:lvl w:ilvl="0">
      <w:start w:val="1"/>
      <w:numFmt w:val="decimal"/>
      <w:lvlText w:val="%1"/>
      <w:lvlJc w:val="left"/>
      <w:rPr>
        <w:b w:val="0"/>
        <w:i w:val="0"/>
      </w:rPr>
    </w:lvl>
    <w:lvl w:ilvl="1">
      <w:start w:val="2"/>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6522076A"/>
    <w:multiLevelType w:val="multilevel"/>
    <w:tmpl w:val="4F7EF9F2"/>
    <w:styleLink w:val="WWNum1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15:restartNumberingAfterBreak="0">
    <w:nsid w:val="653F75F5"/>
    <w:multiLevelType w:val="multilevel"/>
    <w:tmpl w:val="32381966"/>
    <w:styleLink w:val="WWNum43"/>
    <w:lvl w:ilvl="0">
      <w:start w:val="1"/>
      <w:numFmt w:val="decimal"/>
      <w:lvlText w:val="%1"/>
      <w:lvlJc w:val="left"/>
    </w:lvl>
    <w:lvl w:ilvl="1">
      <w:numFmt w:val="bullet"/>
      <w:lvlText w:val="-"/>
      <w:lvlJc w:val="left"/>
      <w:rPr>
        <w:rFonts w:ascii="Times New Roman" w:hAnsi="Times New Roman" w:cs="Times New Roman"/>
      </w:rPr>
    </w:lvl>
    <w:lvl w:ilvl="2">
      <w:start w:val="1"/>
      <w:numFmt w:val="upp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15:restartNumberingAfterBreak="0">
    <w:nsid w:val="689B54C9"/>
    <w:multiLevelType w:val="multilevel"/>
    <w:tmpl w:val="F64EA1CE"/>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82" w15:restartNumberingAfterBreak="0">
    <w:nsid w:val="6B61240C"/>
    <w:multiLevelType w:val="multilevel"/>
    <w:tmpl w:val="2280D644"/>
    <w:styleLink w:val="WWNum39"/>
    <w:lvl w:ilvl="0">
      <w:start w:val="1"/>
      <w:numFmt w:val="lowerLetter"/>
      <w:lvlText w:val="%1"/>
      <w:lvlJc w:val="left"/>
    </w:lvl>
    <w:lvl w:ilvl="1">
      <w:start w:val="1"/>
      <w:numFmt w:val="decimal"/>
      <w:lvlText w:val="%1.%2)"/>
      <w:lvlJc w:val="left"/>
      <w:rPr>
        <w:rFonts w:ascii="Times New Roman" w:hAnsi="Times New Roman"/>
        <w:b w:val="0"/>
        <w:bCs w:val="0"/>
      </w:rPr>
    </w:lvl>
    <w:lvl w:ilvl="2">
      <w:start w:val="1"/>
      <w:numFmt w:val="lowerLetter"/>
      <w:lvlText w:val="%1.%2.%3"/>
      <w:lvlJc w:val="left"/>
    </w:lvl>
    <w:lvl w:ilvl="3">
      <w:start w:val="1"/>
      <w:numFmt w:val="lowerLetter"/>
      <w:lvlText w:val="%1.%2.%3.%4"/>
      <w:lvlJc w:val="left"/>
    </w:lvl>
    <w:lvl w:ilvl="4">
      <w:start w:val="1"/>
      <w:numFmt w:val="lowerLetter"/>
      <w:lvlText w:val="%1.%2.%3.%4.%5"/>
      <w:lvlJc w:val="left"/>
    </w:lvl>
    <w:lvl w:ilvl="5">
      <w:start w:val="1"/>
      <w:numFmt w:val="lowerLetter"/>
      <w:lvlText w:val="%1.%2.%3.%4.%5.%6"/>
      <w:lvlJc w:val="left"/>
    </w:lvl>
    <w:lvl w:ilvl="6">
      <w:start w:val="1"/>
      <w:numFmt w:val="lowerLetter"/>
      <w:lvlText w:val="%1.%2.%3.%4.%5.%6.%7"/>
      <w:lvlJc w:val="left"/>
    </w:lvl>
    <w:lvl w:ilvl="7">
      <w:start w:val="1"/>
      <w:numFmt w:val="lowerLetter"/>
      <w:lvlText w:val="%1.%2.%3.%4.%5.%6.%7.%8"/>
      <w:lvlJc w:val="left"/>
    </w:lvl>
    <w:lvl w:ilvl="8">
      <w:start w:val="1"/>
      <w:numFmt w:val="lowerLetter"/>
      <w:lvlText w:val="%1.%2.%3.%4.%5.%6.%7.%8.%9"/>
      <w:lvlJc w:val="left"/>
    </w:lvl>
  </w:abstractNum>
  <w:abstractNum w:abstractNumId="83" w15:restartNumberingAfterBreak="0">
    <w:nsid w:val="6BD22E12"/>
    <w:multiLevelType w:val="multilevel"/>
    <w:tmpl w:val="6212E270"/>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84" w15:restartNumberingAfterBreak="0">
    <w:nsid w:val="6D2872E0"/>
    <w:multiLevelType w:val="multilevel"/>
    <w:tmpl w:val="A5065A38"/>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85" w15:restartNumberingAfterBreak="0">
    <w:nsid w:val="6E563AB4"/>
    <w:multiLevelType w:val="multilevel"/>
    <w:tmpl w:val="7DD24CD6"/>
    <w:styleLink w:val="WWOutlineListStyle1"/>
    <w:lvl w:ilvl="0">
      <w:start w:val="4"/>
      <w:numFmt w:val="upperRoman"/>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6" w15:restartNumberingAfterBreak="0">
    <w:nsid w:val="6F9859FC"/>
    <w:multiLevelType w:val="multilevel"/>
    <w:tmpl w:val="C1B00EE8"/>
    <w:styleLink w:val="WWNum33"/>
    <w:lvl w:ilvl="0">
      <w:start w:val="1"/>
      <w:numFmt w:val="decimal"/>
      <w:lvlText w:val="%1"/>
      <w:lvlJc w:val="left"/>
    </w:lvl>
    <w:lvl w:ilvl="1">
      <w:start w:val="1"/>
      <w:numFmt w:val="decimal"/>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15:restartNumberingAfterBreak="0">
    <w:nsid w:val="701062CE"/>
    <w:multiLevelType w:val="multilevel"/>
    <w:tmpl w:val="88220A7C"/>
    <w:styleLink w:val="WWNum37"/>
    <w:lvl w:ilvl="0">
      <w:start w:val="1"/>
      <w:numFmt w:val="decimal"/>
      <w:lvlText w:val="%1"/>
      <w:lvlJc w:val="left"/>
    </w:lvl>
    <w:lvl w:ilvl="1">
      <w:start w:val="1"/>
      <w:numFmt w:val="decimal"/>
      <w:lvlText w:val="%1.%2)"/>
      <w:lvlJc w:val="left"/>
      <w:rPr>
        <w:rFonts w:ascii="Times New Roman" w:hAnsi="Times New Roman"/>
        <w:b w:val="0"/>
        <w:bCs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70DC6A4D"/>
    <w:multiLevelType w:val="multilevel"/>
    <w:tmpl w:val="BF46760E"/>
    <w:styleLink w:val="WWNum21"/>
    <w:lvl w:ilvl="0">
      <w:start w:val="1"/>
      <w:numFmt w:val="decimal"/>
      <w:lvlText w:val="%1"/>
      <w:lvlJc w:val="left"/>
      <w:rPr>
        <w:color w:val="auto"/>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9" w15:restartNumberingAfterBreak="0">
    <w:nsid w:val="71D66A65"/>
    <w:multiLevelType w:val="multilevel"/>
    <w:tmpl w:val="E0A6DD7A"/>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0" w15:restartNumberingAfterBreak="0">
    <w:nsid w:val="75964285"/>
    <w:multiLevelType w:val="multilevel"/>
    <w:tmpl w:val="9F00440E"/>
    <w:lvl w:ilvl="0">
      <w:start w:val="1"/>
      <w:numFmt w:val="decimal"/>
      <w:lvlText w:val="%1."/>
      <w:lvlJc w:val="left"/>
      <w:rPr>
        <w:b/>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1" w15:restartNumberingAfterBreak="0">
    <w:nsid w:val="78DD04AB"/>
    <w:multiLevelType w:val="multilevel"/>
    <w:tmpl w:val="8E4677F4"/>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2" w15:restartNumberingAfterBreak="0">
    <w:nsid w:val="7A3751CC"/>
    <w:multiLevelType w:val="multilevel"/>
    <w:tmpl w:val="7C46FB4A"/>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3" w15:restartNumberingAfterBreak="0">
    <w:nsid w:val="7B96702C"/>
    <w:multiLevelType w:val="multilevel"/>
    <w:tmpl w:val="2E5838E6"/>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4" w15:restartNumberingAfterBreak="0">
    <w:nsid w:val="7F052FBB"/>
    <w:multiLevelType w:val="multilevel"/>
    <w:tmpl w:val="913E78BC"/>
    <w:lvl w:ilvl="0">
      <w:start w:val="1"/>
      <w:numFmt w:val="decimal"/>
      <w:lvlText w:val="%1."/>
      <w:lvlJc w:val="left"/>
      <w:rPr>
        <w:rFonts w:ascii="Times New Roman" w:hAnsi="Times New Roman"/>
        <w:b w:val="0"/>
        <w:bCs w:val="0"/>
      </w:rPr>
    </w:lvl>
    <w:lvl w:ilvl="1">
      <w:start w:val="1"/>
      <w:numFmt w:val="decimal"/>
      <w:lvlText w:val="%2)"/>
      <w:lvlJc w:val="left"/>
      <w:rPr>
        <w:rFonts w:ascii="Times New Roman" w:hAnsi="Times New Roman"/>
        <w:b w:val="0"/>
        <w:bCs w:val="0"/>
      </w:rPr>
    </w:lvl>
    <w:lvl w:ilvl="2">
      <w:start w:val="1"/>
      <w:numFmt w:val="decimal"/>
      <w:lvlText w:val="%3)"/>
      <w:lvlJc w:val="left"/>
      <w:rPr>
        <w:rFonts w:ascii="Times New Roman" w:hAnsi="Times New Roman"/>
        <w:b w:val="0"/>
        <w:bCs w:val="0"/>
      </w:rPr>
    </w:lvl>
    <w:lvl w:ilvl="3">
      <w:start w:val="1"/>
      <w:numFmt w:val="decimal"/>
      <w:lvlText w:val="%4)"/>
      <w:lvlJc w:val="left"/>
      <w:rPr>
        <w:rFonts w:ascii="Times New Roman" w:hAnsi="Times New Roman"/>
        <w:b w:val="0"/>
        <w:bCs w:val="0"/>
      </w:rPr>
    </w:lvl>
    <w:lvl w:ilvl="4">
      <w:start w:val="1"/>
      <w:numFmt w:val="decimal"/>
      <w:lvlText w:val="%5)"/>
      <w:lvlJc w:val="left"/>
      <w:rPr>
        <w:rFonts w:ascii="Times New Roman" w:hAnsi="Times New Roman"/>
        <w:b w:val="0"/>
        <w:bCs w:val="0"/>
      </w:rPr>
    </w:lvl>
    <w:lvl w:ilvl="5">
      <w:start w:val="1"/>
      <w:numFmt w:val="decimal"/>
      <w:lvlText w:val="%6)"/>
      <w:lvlJc w:val="left"/>
      <w:rPr>
        <w:rFonts w:ascii="Times New Roman" w:hAnsi="Times New Roman"/>
        <w:b w:val="0"/>
        <w:bCs w:val="0"/>
      </w:rPr>
    </w:lvl>
    <w:lvl w:ilvl="6">
      <w:start w:val="1"/>
      <w:numFmt w:val="decimal"/>
      <w:lvlText w:val="%7)"/>
      <w:lvlJc w:val="left"/>
      <w:rPr>
        <w:rFonts w:ascii="Times New Roman" w:hAnsi="Times New Roman"/>
        <w:b w:val="0"/>
        <w:bCs w:val="0"/>
      </w:rPr>
    </w:lvl>
    <w:lvl w:ilvl="7">
      <w:start w:val="1"/>
      <w:numFmt w:val="decimal"/>
      <w:lvlText w:val="%8)"/>
      <w:lvlJc w:val="left"/>
      <w:rPr>
        <w:rFonts w:ascii="Times New Roman" w:hAnsi="Times New Roman"/>
        <w:b w:val="0"/>
        <w:bCs w:val="0"/>
      </w:rPr>
    </w:lvl>
    <w:lvl w:ilvl="8">
      <w:start w:val="1"/>
      <w:numFmt w:val="decimal"/>
      <w:lvlText w:val="%9)"/>
      <w:lvlJc w:val="left"/>
      <w:rPr>
        <w:rFonts w:ascii="Times New Roman" w:hAnsi="Times New Roman"/>
        <w:b w:val="0"/>
        <w:bCs w:val="0"/>
      </w:rPr>
    </w:lvl>
  </w:abstractNum>
  <w:abstractNum w:abstractNumId="95" w15:restartNumberingAfterBreak="0">
    <w:nsid w:val="7F25731D"/>
    <w:multiLevelType w:val="multilevel"/>
    <w:tmpl w:val="DE1A2CBC"/>
    <w:styleLink w:val="WWNum51"/>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56"/>
  </w:num>
  <w:num w:numId="2">
    <w:abstractNumId w:val="85"/>
  </w:num>
  <w:num w:numId="3">
    <w:abstractNumId w:val="1"/>
  </w:num>
  <w:num w:numId="4">
    <w:abstractNumId w:val="51"/>
  </w:num>
  <w:num w:numId="5">
    <w:abstractNumId w:val="15"/>
  </w:num>
  <w:num w:numId="6">
    <w:abstractNumId w:val="46"/>
  </w:num>
  <w:num w:numId="7">
    <w:abstractNumId w:val="78"/>
  </w:num>
  <w:num w:numId="8">
    <w:abstractNumId w:val="60"/>
  </w:num>
  <w:num w:numId="9">
    <w:abstractNumId w:val="41"/>
  </w:num>
  <w:num w:numId="10">
    <w:abstractNumId w:val="57"/>
  </w:num>
  <w:num w:numId="11">
    <w:abstractNumId w:val="47"/>
  </w:num>
  <w:num w:numId="12">
    <w:abstractNumId w:val="12"/>
  </w:num>
  <w:num w:numId="13">
    <w:abstractNumId w:val="66"/>
  </w:num>
  <w:num w:numId="14">
    <w:abstractNumId w:val="43"/>
  </w:num>
  <w:num w:numId="15">
    <w:abstractNumId w:val="37"/>
  </w:num>
  <w:num w:numId="16">
    <w:abstractNumId w:val="74"/>
  </w:num>
  <w:num w:numId="17">
    <w:abstractNumId w:val="7"/>
  </w:num>
  <w:num w:numId="18">
    <w:abstractNumId w:val="77"/>
  </w:num>
  <w:num w:numId="19">
    <w:abstractNumId w:val="61"/>
  </w:num>
  <w:num w:numId="20">
    <w:abstractNumId w:val="19"/>
  </w:num>
  <w:num w:numId="21">
    <w:abstractNumId w:val="71"/>
  </w:num>
  <w:num w:numId="22">
    <w:abstractNumId w:val="63"/>
  </w:num>
  <w:num w:numId="23">
    <w:abstractNumId w:val="73"/>
  </w:num>
  <w:num w:numId="24">
    <w:abstractNumId w:val="79"/>
  </w:num>
  <w:num w:numId="25">
    <w:abstractNumId w:val="31"/>
  </w:num>
  <w:num w:numId="26">
    <w:abstractNumId w:val="88"/>
  </w:num>
  <w:num w:numId="27">
    <w:abstractNumId w:val="33"/>
  </w:num>
  <w:num w:numId="28">
    <w:abstractNumId w:val="76"/>
  </w:num>
  <w:num w:numId="29">
    <w:abstractNumId w:val="35"/>
  </w:num>
  <w:num w:numId="30">
    <w:abstractNumId w:val="11"/>
  </w:num>
  <w:num w:numId="31">
    <w:abstractNumId w:val="42"/>
  </w:num>
  <w:num w:numId="32">
    <w:abstractNumId w:val="34"/>
  </w:num>
  <w:num w:numId="33">
    <w:abstractNumId w:val="3"/>
  </w:num>
  <w:num w:numId="34">
    <w:abstractNumId w:val="75"/>
  </w:num>
  <w:num w:numId="35">
    <w:abstractNumId w:val="25"/>
  </w:num>
  <w:num w:numId="36">
    <w:abstractNumId w:val="29"/>
  </w:num>
  <w:num w:numId="37">
    <w:abstractNumId w:val="64"/>
  </w:num>
  <w:num w:numId="38">
    <w:abstractNumId w:val="86"/>
  </w:num>
  <w:num w:numId="39">
    <w:abstractNumId w:val="5"/>
  </w:num>
  <w:num w:numId="40">
    <w:abstractNumId w:val="67"/>
  </w:num>
  <w:num w:numId="41">
    <w:abstractNumId w:val="55"/>
  </w:num>
  <w:num w:numId="42">
    <w:abstractNumId w:val="87"/>
  </w:num>
  <w:num w:numId="43">
    <w:abstractNumId w:val="49"/>
  </w:num>
  <w:num w:numId="44">
    <w:abstractNumId w:val="82"/>
  </w:num>
  <w:num w:numId="45">
    <w:abstractNumId w:val="40"/>
  </w:num>
  <w:num w:numId="46">
    <w:abstractNumId w:val="17"/>
  </w:num>
  <w:num w:numId="47">
    <w:abstractNumId w:val="18"/>
  </w:num>
  <w:num w:numId="48">
    <w:abstractNumId w:val="80"/>
  </w:num>
  <w:num w:numId="49">
    <w:abstractNumId w:val="65"/>
  </w:num>
  <w:num w:numId="50">
    <w:abstractNumId w:val="22"/>
  </w:num>
  <w:num w:numId="51">
    <w:abstractNumId w:val="27"/>
  </w:num>
  <w:num w:numId="52">
    <w:abstractNumId w:val="59"/>
  </w:num>
  <w:num w:numId="53">
    <w:abstractNumId w:val="58"/>
  </w:num>
  <w:num w:numId="54">
    <w:abstractNumId w:val="14"/>
  </w:num>
  <w:num w:numId="55">
    <w:abstractNumId w:val="8"/>
  </w:num>
  <w:num w:numId="56">
    <w:abstractNumId w:val="95"/>
  </w:num>
  <w:num w:numId="57">
    <w:abstractNumId w:val="70"/>
  </w:num>
  <w:num w:numId="58">
    <w:abstractNumId w:val="2"/>
  </w:num>
  <w:num w:numId="59">
    <w:abstractNumId w:val="17"/>
    <w:lvlOverride w:ilvl="0">
      <w:startOverride w:val="1"/>
    </w:lvlOverride>
  </w:num>
  <w:num w:numId="60">
    <w:abstractNumId w:val="78"/>
    <w:lvlOverride w:ilvl="0">
      <w:startOverride w:val="1"/>
    </w:lvlOverride>
  </w:num>
  <w:num w:numId="61">
    <w:abstractNumId w:val="28"/>
  </w:num>
  <w:num w:numId="62">
    <w:abstractNumId w:val="23"/>
  </w:num>
  <w:num w:numId="63">
    <w:abstractNumId w:val="28"/>
    <w:lvlOverride w:ilvl="0">
      <w:startOverride w:val="1"/>
    </w:lvlOverride>
  </w:num>
  <w:num w:numId="64">
    <w:abstractNumId w:val="90"/>
  </w:num>
  <w:num w:numId="65">
    <w:abstractNumId w:val="20"/>
  </w:num>
  <w:num w:numId="66">
    <w:abstractNumId w:val="32"/>
  </w:num>
  <w:num w:numId="67">
    <w:abstractNumId w:val="6"/>
  </w:num>
  <w:num w:numId="68">
    <w:abstractNumId w:val="4"/>
  </w:num>
  <w:num w:numId="69">
    <w:abstractNumId w:val="93"/>
  </w:num>
  <w:num w:numId="70">
    <w:abstractNumId w:val="9"/>
  </w:num>
  <w:num w:numId="71">
    <w:abstractNumId w:val="92"/>
  </w:num>
  <w:num w:numId="72">
    <w:abstractNumId w:val="89"/>
  </w:num>
  <w:num w:numId="73">
    <w:abstractNumId w:val="16"/>
  </w:num>
  <w:num w:numId="74">
    <w:abstractNumId w:val="13"/>
  </w:num>
  <w:num w:numId="75">
    <w:abstractNumId w:val="36"/>
  </w:num>
  <w:num w:numId="76">
    <w:abstractNumId w:val="52"/>
  </w:num>
  <w:num w:numId="77">
    <w:abstractNumId w:val="94"/>
  </w:num>
  <w:num w:numId="78">
    <w:abstractNumId w:val="38"/>
  </w:num>
  <w:num w:numId="79">
    <w:abstractNumId w:val="53"/>
  </w:num>
  <w:num w:numId="80">
    <w:abstractNumId w:val="26"/>
  </w:num>
  <w:num w:numId="81">
    <w:abstractNumId w:val="21"/>
  </w:num>
  <w:num w:numId="82">
    <w:abstractNumId w:val="69"/>
  </w:num>
  <w:num w:numId="83">
    <w:abstractNumId w:val="39"/>
  </w:num>
  <w:num w:numId="84">
    <w:abstractNumId w:val="62"/>
  </w:num>
  <w:num w:numId="85">
    <w:abstractNumId w:val="81"/>
  </w:num>
  <w:num w:numId="86">
    <w:abstractNumId w:val="91"/>
  </w:num>
  <w:num w:numId="87">
    <w:abstractNumId w:val="30"/>
  </w:num>
  <w:num w:numId="88">
    <w:abstractNumId w:val="44"/>
  </w:num>
  <w:num w:numId="89">
    <w:abstractNumId w:val="54"/>
  </w:num>
  <w:num w:numId="90">
    <w:abstractNumId w:val="84"/>
  </w:num>
  <w:num w:numId="91">
    <w:abstractNumId w:val="45"/>
  </w:num>
  <w:num w:numId="92">
    <w:abstractNumId w:val="48"/>
  </w:num>
  <w:num w:numId="93">
    <w:abstractNumId w:val="0"/>
  </w:num>
  <w:num w:numId="94">
    <w:abstractNumId w:val="24"/>
  </w:num>
  <w:num w:numId="95">
    <w:abstractNumId w:val="50"/>
  </w:num>
  <w:num w:numId="96">
    <w:abstractNumId w:val="68"/>
  </w:num>
  <w:num w:numId="97">
    <w:abstractNumId w:val="83"/>
  </w:num>
  <w:num w:numId="98">
    <w:abstractNumId w:val="72"/>
  </w:num>
  <w:num w:numId="99">
    <w:abstractNumId w:val="1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AFA"/>
    <w:rsid w:val="00025AF1"/>
    <w:rsid w:val="00057735"/>
    <w:rsid w:val="00070CB6"/>
    <w:rsid w:val="000731AC"/>
    <w:rsid w:val="00090ED7"/>
    <w:rsid w:val="000B77A6"/>
    <w:rsid w:val="000B7AC0"/>
    <w:rsid w:val="000E1D48"/>
    <w:rsid w:val="000E3778"/>
    <w:rsid w:val="001B19D7"/>
    <w:rsid w:val="00210982"/>
    <w:rsid w:val="002314EA"/>
    <w:rsid w:val="00293B62"/>
    <w:rsid w:val="00323DEF"/>
    <w:rsid w:val="003330F7"/>
    <w:rsid w:val="00396FCC"/>
    <w:rsid w:val="003A60BD"/>
    <w:rsid w:val="003B0787"/>
    <w:rsid w:val="003D1665"/>
    <w:rsid w:val="003F7810"/>
    <w:rsid w:val="00406A04"/>
    <w:rsid w:val="00450350"/>
    <w:rsid w:val="00461716"/>
    <w:rsid w:val="00462F78"/>
    <w:rsid w:val="00483DB9"/>
    <w:rsid w:val="00496B72"/>
    <w:rsid w:val="004A24CF"/>
    <w:rsid w:val="005512BD"/>
    <w:rsid w:val="005755D8"/>
    <w:rsid w:val="005B674F"/>
    <w:rsid w:val="005E5E4D"/>
    <w:rsid w:val="005F2793"/>
    <w:rsid w:val="00610B18"/>
    <w:rsid w:val="00662539"/>
    <w:rsid w:val="006A506C"/>
    <w:rsid w:val="00735CCF"/>
    <w:rsid w:val="0076511A"/>
    <w:rsid w:val="007E06ED"/>
    <w:rsid w:val="007F7880"/>
    <w:rsid w:val="00865D7B"/>
    <w:rsid w:val="00876C56"/>
    <w:rsid w:val="008805F8"/>
    <w:rsid w:val="00891532"/>
    <w:rsid w:val="008A76D8"/>
    <w:rsid w:val="008F19AC"/>
    <w:rsid w:val="00920330"/>
    <w:rsid w:val="0092129A"/>
    <w:rsid w:val="00936101"/>
    <w:rsid w:val="00940DD3"/>
    <w:rsid w:val="0094140B"/>
    <w:rsid w:val="00943A8A"/>
    <w:rsid w:val="009D3251"/>
    <w:rsid w:val="00A56270"/>
    <w:rsid w:val="00A760BC"/>
    <w:rsid w:val="00A90AFA"/>
    <w:rsid w:val="00AA7F93"/>
    <w:rsid w:val="00AB40B5"/>
    <w:rsid w:val="00AD0432"/>
    <w:rsid w:val="00B0443E"/>
    <w:rsid w:val="00B048F4"/>
    <w:rsid w:val="00C40003"/>
    <w:rsid w:val="00C44C9F"/>
    <w:rsid w:val="00CD3619"/>
    <w:rsid w:val="00CE2305"/>
    <w:rsid w:val="00D10785"/>
    <w:rsid w:val="00D13F26"/>
    <w:rsid w:val="00D2169E"/>
    <w:rsid w:val="00D21E73"/>
    <w:rsid w:val="00D97ED0"/>
    <w:rsid w:val="00DB270B"/>
    <w:rsid w:val="00DC66FD"/>
    <w:rsid w:val="00DE070C"/>
    <w:rsid w:val="00DF3205"/>
    <w:rsid w:val="00E23615"/>
    <w:rsid w:val="00E36B75"/>
    <w:rsid w:val="00E42F5E"/>
    <w:rsid w:val="00E45B9B"/>
    <w:rsid w:val="00E57EE1"/>
    <w:rsid w:val="00EC7117"/>
    <w:rsid w:val="00EE109B"/>
    <w:rsid w:val="00F17DFF"/>
    <w:rsid w:val="00F81900"/>
    <w:rsid w:val="00F93E98"/>
    <w:rsid w:val="00FB28D6"/>
    <w:rsid w:val="00FB2EC1"/>
    <w:rsid w:val="00FD61E3"/>
    <w:rsid w:val="00FE0A83"/>
    <w:rsid w:val="00FE64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FB2EA"/>
  <w15:docId w15:val="{F3D4F100-989D-4F78-8E1E-494906A49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Standard"/>
    <w:next w:val="Standard"/>
    <w:link w:val="Nagwek1Znak"/>
    <w:rsid w:val="00A90AFA"/>
    <w:pPr>
      <w:keepNext/>
      <w:numPr>
        <w:numId w:val="1"/>
      </w:numPr>
      <w:spacing w:after="0" w:line="240" w:lineRule="auto"/>
      <w:outlineLvl w:val="0"/>
    </w:pPr>
    <w:rPr>
      <w:rFonts w:ascii="Times New Roman" w:eastAsia="Times New Roman" w:hAnsi="Times New Roman" w:cs="Times New Roman"/>
      <w:sz w:val="28"/>
      <w:szCs w:val="20"/>
      <w:lang w:eastAsia="pl-PL"/>
    </w:rPr>
  </w:style>
  <w:style w:type="paragraph" w:styleId="Nagwek2">
    <w:name w:val="heading 2"/>
    <w:basedOn w:val="Standard"/>
    <w:next w:val="Standard"/>
    <w:link w:val="Nagwek2Znak"/>
    <w:rsid w:val="00A90AFA"/>
    <w:pPr>
      <w:keepNext/>
      <w:spacing w:after="0" w:line="240" w:lineRule="auto"/>
      <w:jc w:val="both"/>
      <w:outlineLvl w:val="1"/>
    </w:pPr>
    <w:rPr>
      <w:rFonts w:ascii="Times New Roman" w:eastAsia="Times New Roman" w:hAnsi="Times New Roman" w:cs="Times New Roman"/>
      <w:sz w:val="24"/>
      <w:szCs w:val="20"/>
      <w:lang w:eastAsia="pl-PL"/>
    </w:rPr>
  </w:style>
  <w:style w:type="paragraph" w:styleId="Nagwek3">
    <w:name w:val="heading 3"/>
    <w:basedOn w:val="Standard"/>
    <w:next w:val="Standard"/>
    <w:link w:val="Nagwek3Znak"/>
    <w:rsid w:val="00A90AFA"/>
    <w:pPr>
      <w:keepNext/>
      <w:spacing w:after="0" w:line="240" w:lineRule="auto"/>
      <w:jc w:val="both"/>
      <w:outlineLvl w:val="2"/>
    </w:pPr>
    <w:rPr>
      <w:rFonts w:ascii="Times New Roman" w:eastAsia="Times New Roman" w:hAnsi="Times New Roman" w:cs="Times New Roman"/>
      <w:b/>
      <w:sz w:val="24"/>
      <w:szCs w:val="20"/>
      <w:lang w:eastAsia="pl-PL"/>
    </w:rPr>
  </w:style>
  <w:style w:type="paragraph" w:styleId="Nagwek4">
    <w:name w:val="heading 4"/>
    <w:basedOn w:val="Standard"/>
    <w:next w:val="Standard"/>
    <w:link w:val="Nagwek4Znak"/>
    <w:rsid w:val="00A90AFA"/>
    <w:pPr>
      <w:keepNext/>
      <w:spacing w:after="0" w:line="240" w:lineRule="auto"/>
      <w:jc w:val="center"/>
      <w:outlineLvl w:val="3"/>
    </w:pPr>
    <w:rPr>
      <w:rFonts w:ascii="Arial" w:eastAsia="Times New Roman" w:hAnsi="Arial" w:cs="Times New Roman"/>
      <w:b/>
      <w:sz w:val="30"/>
      <w:szCs w:val="20"/>
      <w:lang w:eastAsia="pl-PL"/>
    </w:rPr>
  </w:style>
  <w:style w:type="paragraph" w:styleId="Nagwek5">
    <w:name w:val="heading 5"/>
    <w:basedOn w:val="Standard"/>
    <w:next w:val="Standard"/>
    <w:link w:val="Nagwek5Znak"/>
    <w:rsid w:val="00A90AFA"/>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Standard"/>
    <w:next w:val="Standard"/>
    <w:link w:val="Nagwek6Znak"/>
    <w:rsid w:val="00A90AFA"/>
    <w:pPr>
      <w:keepNext/>
      <w:tabs>
        <w:tab w:val="left" w:pos="426"/>
      </w:tabs>
      <w:overflowPunct w:val="0"/>
      <w:spacing w:after="0" w:line="240" w:lineRule="auto"/>
      <w:ind w:hanging="1080"/>
      <w:outlineLvl w:val="5"/>
    </w:pPr>
    <w:rPr>
      <w:rFonts w:ascii="Times New Roman" w:eastAsia="Times New Roman" w:hAnsi="Times New Roman" w:cs="Times New Roman"/>
      <w:b/>
      <w:bCs/>
      <w:color w:val="000000"/>
      <w:sz w:val="24"/>
      <w:szCs w:val="24"/>
      <w:lang w:eastAsia="pl-PL"/>
    </w:rPr>
  </w:style>
  <w:style w:type="paragraph" w:styleId="Nagwek8">
    <w:name w:val="heading 8"/>
    <w:basedOn w:val="Standard"/>
    <w:next w:val="Standard"/>
    <w:link w:val="Nagwek8Znak"/>
    <w:rsid w:val="00A90AFA"/>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90AFA"/>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rsid w:val="00A90AFA"/>
    <w:rPr>
      <w:rFonts w:ascii="Times New Roman" w:eastAsia="Times New Roman" w:hAnsi="Times New Roman" w:cs="Times New Roman"/>
      <w:sz w:val="24"/>
      <w:szCs w:val="20"/>
      <w:lang w:eastAsia="pl-PL"/>
    </w:rPr>
  </w:style>
  <w:style w:type="character" w:customStyle="1" w:styleId="Nagwek3Znak">
    <w:name w:val="Nagłówek 3 Znak"/>
    <w:basedOn w:val="Domylnaczcionkaakapitu"/>
    <w:link w:val="Nagwek3"/>
    <w:rsid w:val="00A90AFA"/>
    <w:rPr>
      <w:rFonts w:ascii="Times New Roman" w:eastAsia="Times New Roman" w:hAnsi="Times New Roman" w:cs="Times New Roman"/>
      <w:b/>
      <w:sz w:val="24"/>
      <w:szCs w:val="20"/>
      <w:lang w:eastAsia="pl-PL"/>
    </w:rPr>
  </w:style>
  <w:style w:type="character" w:customStyle="1" w:styleId="Nagwek4Znak">
    <w:name w:val="Nagłówek 4 Znak"/>
    <w:basedOn w:val="Domylnaczcionkaakapitu"/>
    <w:link w:val="Nagwek4"/>
    <w:rsid w:val="00A90AFA"/>
    <w:rPr>
      <w:rFonts w:ascii="Arial" w:eastAsia="Times New Roman" w:hAnsi="Arial" w:cs="Times New Roman"/>
      <w:b/>
      <w:sz w:val="30"/>
      <w:szCs w:val="20"/>
      <w:lang w:eastAsia="pl-PL"/>
    </w:rPr>
  </w:style>
  <w:style w:type="character" w:customStyle="1" w:styleId="Nagwek5Znak">
    <w:name w:val="Nagłówek 5 Znak"/>
    <w:basedOn w:val="Domylnaczcionkaakapitu"/>
    <w:link w:val="Nagwek5"/>
    <w:rsid w:val="00A90AFA"/>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A90AFA"/>
    <w:rPr>
      <w:rFonts w:ascii="Times New Roman" w:eastAsia="Times New Roman" w:hAnsi="Times New Roman" w:cs="Times New Roman"/>
      <w:b/>
      <w:bCs/>
      <w:color w:val="000000"/>
      <w:sz w:val="24"/>
      <w:szCs w:val="24"/>
      <w:lang w:eastAsia="pl-PL"/>
    </w:rPr>
  </w:style>
  <w:style w:type="character" w:customStyle="1" w:styleId="Nagwek8Znak">
    <w:name w:val="Nagłówek 8 Znak"/>
    <w:basedOn w:val="Domylnaczcionkaakapitu"/>
    <w:link w:val="Nagwek8"/>
    <w:rsid w:val="00A90AFA"/>
    <w:rPr>
      <w:rFonts w:ascii="Times New Roman" w:eastAsia="Times New Roman" w:hAnsi="Times New Roman" w:cs="Times New Roman"/>
      <w:i/>
      <w:iCs/>
      <w:sz w:val="24"/>
      <w:szCs w:val="24"/>
      <w:lang w:eastAsia="pl-PL"/>
    </w:rPr>
  </w:style>
  <w:style w:type="numbering" w:customStyle="1" w:styleId="Bezlisty1">
    <w:name w:val="Bez listy1"/>
    <w:next w:val="Bezlisty"/>
    <w:uiPriority w:val="99"/>
    <w:semiHidden/>
    <w:unhideWhenUsed/>
    <w:rsid w:val="00A90AFA"/>
  </w:style>
  <w:style w:type="numbering" w:customStyle="1" w:styleId="WWOutlineListStyle2">
    <w:name w:val="WW_OutlineListStyle_2"/>
    <w:basedOn w:val="Bezlisty"/>
    <w:rsid w:val="00A90AFA"/>
    <w:pPr>
      <w:numPr>
        <w:numId w:val="1"/>
      </w:numPr>
    </w:pPr>
  </w:style>
  <w:style w:type="paragraph" w:customStyle="1" w:styleId="Standard">
    <w:name w:val="Standard"/>
    <w:rsid w:val="00A90AFA"/>
    <w:pPr>
      <w:suppressAutoHyphens/>
      <w:autoSpaceDN w:val="0"/>
      <w:textAlignment w:val="baseline"/>
    </w:pPr>
    <w:rPr>
      <w:rFonts w:ascii="Calibri" w:eastAsia="Calibri" w:hAnsi="Calibri" w:cs="Tahoma"/>
    </w:rPr>
  </w:style>
  <w:style w:type="paragraph" w:customStyle="1" w:styleId="Heading">
    <w:name w:val="Heading"/>
    <w:basedOn w:val="Standard"/>
    <w:next w:val="Textbody"/>
    <w:rsid w:val="00A90AFA"/>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rsid w:val="00A90AFA"/>
    <w:pPr>
      <w:spacing w:after="0" w:line="240" w:lineRule="auto"/>
      <w:jc w:val="both"/>
    </w:pPr>
    <w:rPr>
      <w:rFonts w:ascii="Times New Roman" w:eastAsia="Times New Roman" w:hAnsi="Times New Roman" w:cs="Times New Roman"/>
      <w:sz w:val="24"/>
      <w:szCs w:val="20"/>
      <w:lang w:eastAsia="pl-PL"/>
    </w:rPr>
  </w:style>
  <w:style w:type="paragraph" w:styleId="Lista">
    <w:name w:val="List"/>
    <w:basedOn w:val="Standard"/>
    <w:rsid w:val="00A90AFA"/>
    <w:pPr>
      <w:spacing w:after="0" w:line="240" w:lineRule="auto"/>
      <w:ind w:left="283" w:hanging="283"/>
    </w:pPr>
    <w:rPr>
      <w:rFonts w:ascii="Times New Roman" w:eastAsia="Times New Roman" w:hAnsi="Times New Roman" w:cs="Times New Roman"/>
      <w:sz w:val="20"/>
      <w:szCs w:val="20"/>
      <w:lang w:eastAsia="pl-PL"/>
    </w:rPr>
  </w:style>
  <w:style w:type="paragraph" w:styleId="Legenda">
    <w:name w:val="caption"/>
    <w:basedOn w:val="Standard"/>
    <w:rsid w:val="00A90AFA"/>
    <w:pPr>
      <w:suppressLineNumbers/>
      <w:spacing w:before="120" w:after="120"/>
    </w:pPr>
    <w:rPr>
      <w:rFonts w:cs="Lucida Sans"/>
      <w:i/>
      <w:iCs/>
      <w:sz w:val="24"/>
      <w:szCs w:val="24"/>
    </w:rPr>
  </w:style>
  <w:style w:type="paragraph" w:customStyle="1" w:styleId="Index">
    <w:name w:val="Index"/>
    <w:basedOn w:val="Standard"/>
    <w:rsid w:val="00A90AFA"/>
    <w:pPr>
      <w:suppressLineNumbers/>
    </w:pPr>
    <w:rPr>
      <w:rFonts w:cs="Lucida Sans"/>
    </w:rPr>
  </w:style>
  <w:style w:type="paragraph" w:styleId="Akapitzlist">
    <w:name w:val="List Paragraph"/>
    <w:basedOn w:val="Standard"/>
    <w:rsid w:val="00A90AFA"/>
    <w:pPr>
      <w:ind w:left="720"/>
    </w:pPr>
    <w:rPr>
      <w:rFonts w:cs="Times New Roman"/>
    </w:rPr>
  </w:style>
  <w:style w:type="paragraph" w:styleId="Tekstdymka">
    <w:name w:val="Balloon Text"/>
    <w:basedOn w:val="Standard"/>
    <w:link w:val="TekstdymkaZnak"/>
    <w:rsid w:val="00A90AFA"/>
    <w:pPr>
      <w:spacing w:after="0" w:line="240" w:lineRule="auto"/>
    </w:pPr>
    <w:rPr>
      <w:rFonts w:ascii="Tahoma" w:hAnsi="Tahoma" w:cs="Times New Roman"/>
      <w:sz w:val="16"/>
      <w:szCs w:val="16"/>
    </w:rPr>
  </w:style>
  <w:style w:type="character" w:customStyle="1" w:styleId="TekstdymkaZnak">
    <w:name w:val="Tekst dymka Znak"/>
    <w:basedOn w:val="Domylnaczcionkaakapitu"/>
    <w:link w:val="Tekstdymka"/>
    <w:rsid w:val="00A90AFA"/>
    <w:rPr>
      <w:rFonts w:ascii="Tahoma" w:eastAsia="Calibri" w:hAnsi="Tahoma" w:cs="Times New Roman"/>
      <w:sz w:val="16"/>
      <w:szCs w:val="16"/>
    </w:rPr>
  </w:style>
  <w:style w:type="paragraph" w:styleId="NormalnyWeb">
    <w:name w:val="Normal (Web)"/>
    <w:basedOn w:val="Standard"/>
    <w:rsid w:val="00A90AFA"/>
    <w:pPr>
      <w:spacing w:before="280" w:after="280" w:line="240" w:lineRule="auto"/>
    </w:pPr>
    <w:rPr>
      <w:rFonts w:ascii="Tahoma" w:eastAsia="Times New Roman" w:hAnsi="Tahoma"/>
      <w:color w:val="000000"/>
      <w:sz w:val="18"/>
      <w:szCs w:val="18"/>
      <w:lang w:eastAsia="pl-PL"/>
    </w:rPr>
  </w:style>
  <w:style w:type="paragraph" w:styleId="Tekstkomentarza">
    <w:name w:val="annotation text"/>
    <w:basedOn w:val="Standard"/>
    <w:link w:val="TekstkomentarzaZnak"/>
    <w:rsid w:val="00A90AFA"/>
    <w:pPr>
      <w:spacing w:line="240" w:lineRule="auto"/>
    </w:pPr>
    <w:rPr>
      <w:rFonts w:cs="Times New Roman"/>
      <w:sz w:val="20"/>
      <w:szCs w:val="20"/>
    </w:rPr>
  </w:style>
  <w:style w:type="character" w:customStyle="1" w:styleId="TekstkomentarzaZnak">
    <w:name w:val="Tekst komentarza Znak"/>
    <w:basedOn w:val="Domylnaczcionkaakapitu"/>
    <w:link w:val="Tekstkomentarza"/>
    <w:rsid w:val="00A90AFA"/>
    <w:rPr>
      <w:rFonts w:ascii="Calibri" w:eastAsia="Calibri" w:hAnsi="Calibri" w:cs="Times New Roman"/>
      <w:sz w:val="20"/>
      <w:szCs w:val="20"/>
    </w:rPr>
  </w:style>
  <w:style w:type="paragraph" w:customStyle="1" w:styleId="HeaderandFooter">
    <w:name w:val="Header and Footer"/>
    <w:basedOn w:val="Standard"/>
    <w:rsid w:val="00A90AFA"/>
  </w:style>
  <w:style w:type="paragraph" w:styleId="Nagwek">
    <w:name w:val="header"/>
    <w:basedOn w:val="Standard"/>
    <w:link w:val="NagwekZnak"/>
    <w:rsid w:val="00A90AF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rsid w:val="00A90AFA"/>
    <w:rPr>
      <w:rFonts w:ascii="Times New Roman" w:eastAsia="Times New Roman" w:hAnsi="Times New Roman" w:cs="Times New Roman"/>
      <w:sz w:val="20"/>
      <w:szCs w:val="20"/>
      <w:lang w:eastAsia="pl-PL"/>
    </w:rPr>
  </w:style>
  <w:style w:type="paragraph" w:styleId="Stopka">
    <w:name w:val="footer"/>
    <w:basedOn w:val="Standard"/>
    <w:link w:val="StopkaZnak"/>
    <w:uiPriority w:val="99"/>
    <w:rsid w:val="00A90AF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A90AFA"/>
    <w:rPr>
      <w:rFonts w:ascii="Times New Roman" w:eastAsia="Times New Roman" w:hAnsi="Times New Roman" w:cs="Times New Roman"/>
      <w:sz w:val="20"/>
      <w:szCs w:val="20"/>
      <w:lang w:eastAsia="pl-PL"/>
    </w:rPr>
  </w:style>
  <w:style w:type="paragraph" w:styleId="Listapunktowana3">
    <w:name w:val="List Bullet 3"/>
    <w:basedOn w:val="Standard"/>
    <w:rsid w:val="00A90AFA"/>
    <w:pPr>
      <w:spacing w:after="0" w:line="240" w:lineRule="auto"/>
      <w:ind w:left="566" w:hanging="283"/>
    </w:pPr>
    <w:rPr>
      <w:rFonts w:ascii="Times New Roman" w:eastAsia="Times New Roman" w:hAnsi="Times New Roman" w:cs="Times New Roman"/>
      <w:sz w:val="20"/>
      <w:szCs w:val="20"/>
      <w:lang w:eastAsia="pl-PL"/>
    </w:rPr>
  </w:style>
  <w:style w:type="paragraph" w:styleId="Tytu">
    <w:name w:val="Title"/>
    <w:basedOn w:val="Standard"/>
    <w:link w:val="TytuZnak"/>
    <w:rsid w:val="00A90AFA"/>
    <w:pPr>
      <w:spacing w:before="240" w:after="60" w:line="240" w:lineRule="auto"/>
      <w:jc w:val="center"/>
      <w:outlineLvl w:val="0"/>
    </w:pPr>
    <w:rPr>
      <w:rFonts w:ascii="Arial" w:eastAsia="Times New Roman" w:hAnsi="Arial" w:cs="Times New Roman"/>
      <w:b/>
      <w:bCs/>
      <w:kern w:val="3"/>
      <w:sz w:val="32"/>
      <w:szCs w:val="32"/>
      <w:lang w:eastAsia="pl-PL"/>
    </w:rPr>
  </w:style>
  <w:style w:type="character" w:customStyle="1" w:styleId="TytuZnak">
    <w:name w:val="Tytuł Znak"/>
    <w:basedOn w:val="Domylnaczcionkaakapitu"/>
    <w:link w:val="Tytu"/>
    <w:rsid w:val="00A90AFA"/>
    <w:rPr>
      <w:rFonts w:ascii="Arial" w:eastAsia="Times New Roman" w:hAnsi="Arial" w:cs="Times New Roman"/>
      <w:b/>
      <w:bCs/>
      <w:kern w:val="3"/>
      <w:sz w:val="32"/>
      <w:szCs w:val="32"/>
      <w:lang w:eastAsia="pl-PL"/>
    </w:rPr>
  </w:style>
  <w:style w:type="paragraph" w:customStyle="1" w:styleId="Textbodyindent">
    <w:name w:val="Text body indent"/>
    <w:basedOn w:val="Standard"/>
    <w:rsid w:val="00A90AFA"/>
    <w:pPr>
      <w:spacing w:after="120" w:line="240" w:lineRule="auto"/>
      <w:ind w:left="283"/>
    </w:pPr>
    <w:rPr>
      <w:rFonts w:ascii="Times New Roman" w:eastAsia="Times New Roman" w:hAnsi="Times New Roman" w:cs="Times New Roman"/>
      <w:sz w:val="20"/>
      <w:szCs w:val="20"/>
      <w:lang w:eastAsia="pl-PL"/>
    </w:rPr>
  </w:style>
  <w:style w:type="paragraph" w:styleId="Podtytu">
    <w:name w:val="Subtitle"/>
    <w:basedOn w:val="Standard"/>
    <w:link w:val="PodtytuZnak"/>
    <w:rsid w:val="00A90AFA"/>
    <w:pPr>
      <w:spacing w:after="60" w:line="240" w:lineRule="auto"/>
      <w:jc w:val="center"/>
      <w:outlineLvl w:val="1"/>
    </w:pPr>
    <w:rPr>
      <w:rFonts w:ascii="Arial" w:eastAsia="Times New Roman" w:hAnsi="Arial" w:cs="Times New Roman"/>
      <w:sz w:val="24"/>
      <w:szCs w:val="24"/>
      <w:lang w:eastAsia="pl-PL"/>
    </w:rPr>
  </w:style>
  <w:style w:type="character" w:customStyle="1" w:styleId="PodtytuZnak">
    <w:name w:val="Podtytuł Znak"/>
    <w:basedOn w:val="Domylnaczcionkaakapitu"/>
    <w:link w:val="Podtytu"/>
    <w:rsid w:val="00A90AFA"/>
    <w:rPr>
      <w:rFonts w:ascii="Arial" w:eastAsia="Times New Roman" w:hAnsi="Arial" w:cs="Times New Roman"/>
      <w:sz w:val="24"/>
      <w:szCs w:val="24"/>
      <w:lang w:eastAsia="pl-PL"/>
    </w:rPr>
  </w:style>
  <w:style w:type="paragraph" w:styleId="Tekstpodstawowy2">
    <w:name w:val="Body Text 2"/>
    <w:basedOn w:val="Standard"/>
    <w:link w:val="Tekstpodstawowy2Znak"/>
    <w:rsid w:val="00A90AFA"/>
    <w:pPr>
      <w:spacing w:after="0" w:line="24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rsid w:val="00A90AFA"/>
    <w:rPr>
      <w:rFonts w:ascii="Times New Roman" w:eastAsia="Times New Roman" w:hAnsi="Times New Roman" w:cs="Times New Roman"/>
      <w:sz w:val="24"/>
      <w:szCs w:val="20"/>
      <w:lang w:eastAsia="pl-PL"/>
    </w:rPr>
  </w:style>
  <w:style w:type="paragraph" w:styleId="Tekstpodstawowywcity2">
    <w:name w:val="Body Text Indent 2"/>
    <w:basedOn w:val="Standard"/>
    <w:link w:val="Tekstpodstawowywcity2Znak"/>
    <w:rsid w:val="00A90AFA"/>
    <w:pPr>
      <w:spacing w:after="0" w:line="240" w:lineRule="auto"/>
      <w:ind w:left="360"/>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rsid w:val="00A90AFA"/>
    <w:rPr>
      <w:rFonts w:ascii="Times New Roman" w:eastAsia="Times New Roman" w:hAnsi="Times New Roman" w:cs="Times New Roman"/>
      <w:sz w:val="24"/>
      <w:szCs w:val="20"/>
      <w:lang w:eastAsia="pl-PL"/>
    </w:rPr>
  </w:style>
  <w:style w:type="paragraph" w:styleId="Tekstpodstawowywcity3">
    <w:name w:val="Body Text Indent 3"/>
    <w:basedOn w:val="Standard"/>
    <w:link w:val="Tekstpodstawowywcity3Znak"/>
    <w:rsid w:val="00A90AFA"/>
    <w:pPr>
      <w:spacing w:after="0" w:line="240" w:lineRule="auto"/>
      <w:ind w:left="283"/>
      <w:jc w:val="both"/>
    </w:pPr>
    <w:rPr>
      <w:rFonts w:ascii="Times New Roman" w:eastAsia="Times New Roman" w:hAnsi="Times New Roman" w:cs="Times New Roman"/>
      <w:sz w:val="24"/>
      <w:szCs w:val="20"/>
      <w:lang w:eastAsia="pl-PL"/>
    </w:rPr>
  </w:style>
  <w:style w:type="character" w:customStyle="1" w:styleId="Tekstpodstawowywcity3Znak">
    <w:name w:val="Tekst podstawowy wcięty 3 Znak"/>
    <w:basedOn w:val="Domylnaczcionkaakapitu"/>
    <w:link w:val="Tekstpodstawowywcity3"/>
    <w:rsid w:val="00A90AFA"/>
    <w:rPr>
      <w:rFonts w:ascii="Times New Roman" w:eastAsia="Times New Roman" w:hAnsi="Times New Roman" w:cs="Times New Roman"/>
      <w:sz w:val="24"/>
      <w:szCs w:val="20"/>
      <w:lang w:eastAsia="pl-PL"/>
    </w:rPr>
  </w:style>
  <w:style w:type="paragraph" w:styleId="Tematkomentarza">
    <w:name w:val="annotation subject"/>
    <w:basedOn w:val="Tekstkomentarza"/>
    <w:next w:val="Tekstkomentarza"/>
    <w:link w:val="TematkomentarzaZnak"/>
    <w:rsid w:val="00A90AFA"/>
    <w:rPr>
      <w:b/>
      <w:bCs/>
    </w:rPr>
  </w:style>
  <w:style w:type="character" w:customStyle="1" w:styleId="TematkomentarzaZnak">
    <w:name w:val="Temat komentarza Znak"/>
    <w:basedOn w:val="TekstkomentarzaZnak"/>
    <w:link w:val="Tematkomentarza"/>
    <w:rsid w:val="00A90AFA"/>
    <w:rPr>
      <w:rFonts w:ascii="Calibri" w:eastAsia="Calibri" w:hAnsi="Calibri" w:cs="Times New Roman"/>
      <w:b/>
      <w:bCs/>
      <w:sz w:val="20"/>
      <w:szCs w:val="20"/>
    </w:rPr>
  </w:style>
  <w:style w:type="paragraph" w:styleId="Poprawka">
    <w:name w:val="Revision"/>
    <w:rsid w:val="00A90AFA"/>
    <w:pPr>
      <w:suppressAutoHyphens/>
      <w:autoSpaceDN w:val="0"/>
      <w:spacing w:after="0" w:line="240" w:lineRule="auto"/>
      <w:textAlignment w:val="baseline"/>
    </w:pPr>
    <w:rPr>
      <w:rFonts w:ascii="Calibri" w:eastAsia="Calibri" w:hAnsi="Calibri" w:cs="Times New Roman"/>
    </w:rPr>
  </w:style>
  <w:style w:type="paragraph" w:customStyle="1" w:styleId="ZnakZnakZnak">
    <w:name w:val="Znak Znak Znak"/>
    <w:basedOn w:val="Standard"/>
    <w:rsid w:val="00A90AFA"/>
    <w:pPr>
      <w:spacing w:after="0" w:line="240" w:lineRule="auto"/>
    </w:pPr>
    <w:rPr>
      <w:rFonts w:ascii="Arial" w:eastAsia="Times New Roman" w:hAnsi="Arial" w:cs="Arial"/>
      <w:sz w:val="24"/>
      <w:szCs w:val="24"/>
      <w:lang w:eastAsia="pl-PL"/>
    </w:rPr>
  </w:style>
  <w:style w:type="paragraph" w:customStyle="1" w:styleId="tyt">
    <w:name w:val="tyt"/>
    <w:basedOn w:val="Standard"/>
    <w:rsid w:val="00A90AFA"/>
    <w:pPr>
      <w:keepNext/>
      <w:spacing w:before="60" w:after="60" w:line="240" w:lineRule="auto"/>
      <w:jc w:val="center"/>
    </w:pPr>
    <w:rPr>
      <w:rFonts w:ascii="Times New Roman" w:eastAsia="Times New Roman" w:hAnsi="Times New Roman" w:cs="Times New Roman"/>
      <w:b/>
      <w:bCs/>
      <w:sz w:val="24"/>
      <w:szCs w:val="24"/>
      <w:lang w:eastAsia="pl-PL"/>
    </w:rPr>
  </w:style>
  <w:style w:type="paragraph" w:customStyle="1" w:styleId="Tekstpodstawowywcity32">
    <w:name w:val="Tekst podstawowy wcięty 32"/>
    <w:basedOn w:val="Standard"/>
    <w:rsid w:val="00A90AFA"/>
    <w:pPr>
      <w:spacing w:after="0" w:line="240" w:lineRule="auto"/>
      <w:ind w:left="283"/>
      <w:jc w:val="both"/>
    </w:pPr>
    <w:rPr>
      <w:rFonts w:ascii="Times New Roman" w:eastAsia="Times New Roman" w:hAnsi="Times New Roman" w:cs="Times New Roman"/>
      <w:sz w:val="24"/>
      <w:szCs w:val="20"/>
      <w:lang w:eastAsia="ar-SA"/>
    </w:rPr>
  </w:style>
  <w:style w:type="paragraph" w:customStyle="1" w:styleId="ZnakZnakZnakZnakZnakZnak">
    <w:name w:val="Znak Znak Znak Znak Znak Znak"/>
    <w:basedOn w:val="Standard"/>
    <w:rsid w:val="00A90AFA"/>
    <w:pPr>
      <w:spacing w:after="0" w:line="240" w:lineRule="auto"/>
    </w:pPr>
    <w:rPr>
      <w:rFonts w:ascii="Arial" w:eastAsia="Times New Roman" w:hAnsi="Arial" w:cs="Arial"/>
      <w:sz w:val="24"/>
      <w:szCs w:val="24"/>
      <w:lang w:eastAsia="pl-PL"/>
    </w:rPr>
  </w:style>
  <w:style w:type="paragraph" w:customStyle="1" w:styleId="Lista21">
    <w:name w:val="Lista 21"/>
    <w:basedOn w:val="Standard"/>
    <w:rsid w:val="00A90AFA"/>
    <w:pPr>
      <w:spacing w:after="0" w:line="240" w:lineRule="auto"/>
      <w:ind w:left="566" w:hanging="283"/>
    </w:pPr>
    <w:rPr>
      <w:rFonts w:ascii="Times New Roman" w:eastAsia="Times New Roman" w:hAnsi="Times New Roman" w:cs="Times New Roman"/>
      <w:sz w:val="20"/>
      <w:szCs w:val="20"/>
      <w:lang w:eastAsia="ar-SA"/>
    </w:rPr>
  </w:style>
  <w:style w:type="paragraph" w:customStyle="1" w:styleId="msolistparagraph0">
    <w:name w:val="msolistparagraph"/>
    <w:basedOn w:val="Standard"/>
    <w:rsid w:val="00A90AFA"/>
    <w:pPr>
      <w:spacing w:before="280" w:after="280" w:line="240" w:lineRule="auto"/>
    </w:pPr>
    <w:rPr>
      <w:rFonts w:ascii="Times New Roman" w:eastAsia="Times New Roman" w:hAnsi="Times New Roman" w:cs="Times New Roman"/>
      <w:sz w:val="24"/>
      <w:szCs w:val="24"/>
      <w:lang w:eastAsia="pl-PL"/>
    </w:rPr>
  </w:style>
  <w:style w:type="paragraph" w:customStyle="1" w:styleId="Tekstpodstawowywcity31">
    <w:name w:val="Tekst podstawowy wcięty 31"/>
    <w:basedOn w:val="Standard"/>
    <w:rsid w:val="00A90AFA"/>
    <w:pPr>
      <w:spacing w:after="0" w:line="240" w:lineRule="auto"/>
      <w:ind w:left="283"/>
      <w:jc w:val="both"/>
    </w:pPr>
    <w:rPr>
      <w:rFonts w:ascii="Times New Roman" w:eastAsia="Times New Roman" w:hAnsi="Times New Roman" w:cs="Times New Roman"/>
      <w:sz w:val="24"/>
      <w:szCs w:val="20"/>
      <w:lang w:eastAsia="ar-SA"/>
    </w:rPr>
  </w:style>
  <w:style w:type="paragraph" w:customStyle="1" w:styleId="Tytu1">
    <w:name w:val="Tytu? 1"/>
    <w:basedOn w:val="Standard"/>
    <w:rsid w:val="00A90AFA"/>
    <w:pPr>
      <w:keepNext/>
      <w:spacing w:after="0" w:line="240" w:lineRule="auto"/>
    </w:pPr>
    <w:rPr>
      <w:rFonts w:ascii="Marigold (W1)" w:eastAsia="SimSun" w:hAnsi="Marigold (W1)" w:cs="Mangal"/>
      <w:b/>
      <w:kern w:val="3"/>
      <w:sz w:val="24"/>
      <w:szCs w:val="24"/>
      <w:lang w:val="en-US" w:eastAsia="hi-IN" w:bidi="hi-IN"/>
    </w:rPr>
  </w:style>
  <w:style w:type="paragraph" w:customStyle="1" w:styleId="Default">
    <w:name w:val="Default"/>
    <w:rsid w:val="00A90AFA"/>
    <w:pPr>
      <w:suppressAutoHyphens/>
      <w:autoSpaceDN w:val="0"/>
      <w:spacing w:after="0" w:line="240" w:lineRule="auto"/>
      <w:textAlignment w:val="baseline"/>
    </w:pPr>
    <w:rPr>
      <w:rFonts w:ascii="Calibri" w:eastAsia="Times New Roman" w:hAnsi="Calibri" w:cs="Calibri"/>
      <w:color w:val="000000"/>
      <w:sz w:val="24"/>
      <w:szCs w:val="24"/>
      <w:lang w:eastAsia="pl-PL"/>
    </w:rPr>
  </w:style>
  <w:style w:type="paragraph" w:customStyle="1" w:styleId="Footnote">
    <w:name w:val="Footnote"/>
    <w:basedOn w:val="Standard"/>
    <w:rsid w:val="00A90AFA"/>
    <w:pPr>
      <w:widowControl w:val="0"/>
      <w:spacing w:after="0" w:line="240" w:lineRule="auto"/>
    </w:pPr>
    <w:rPr>
      <w:rFonts w:ascii="Times New Roman" w:eastAsia="Andale Sans UI" w:hAnsi="Times New Roman" w:cs="Times New Roman"/>
      <w:kern w:val="3"/>
      <w:sz w:val="20"/>
      <w:szCs w:val="20"/>
    </w:rPr>
  </w:style>
  <w:style w:type="paragraph" w:customStyle="1" w:styleId="Footnoteuser">
    <w:name w:val="Footnote (user)"/>
    <w:basedOn w:val="Standard"/>
    <w:rsid w:val="00A90AFA"/>
    <w:pPr>
      <w:widowControl w:val="0"/>
      <w:shd w:val="clear" w:color="auto" w:fill="FFFFFF"/>
      <w:spacing w:after="0" w:line="276" w:lineRule="exact"/>
      <w:ind w:hanging="8"/>
      <w:jc w:val="both"/>
    </w:pPr>
    <w:rPr>
      <w:rFonts w:ascii="Times New Roman" w:eastAsia="Times New Roman" w:hAnsi="Times New Roman"/>
      <w:i/>
      <w:iCs/>
    </w:rPr>
  </w:style>
  <w:style w:type="paragraph" w:customStyle="1" w:styleId="Footnote2">
    <w:name w:val="Footnote (2)"/>
    <w:basedOn w:val="Standard"/>
    <w:rsid w:val="00A90AFA"/>
    <w:pPr>
      <w:widowControl w:val="0"/>
      <w:shd w:val="clear" w:color="auto" w:fill="FFFFFF"/>
      <w:spacing w:before="120" w:after="0" w:line="0" w:lineRule="atLeast"/>
      <w:jc w:val="center"/>
    </w:pPr>
    <w:rPr>
      <w:rFonts w:ascii="Times New Roman" w:eastAsia="Times New Roman" w:hAnsi="Times New Roman"/>
      <w:b/>
      <w:bCs/>
      <w:sz w:val="21"/>
      <w:szCs w:val="21"/>
    </w:rPr>
  </w:style>
  <w:style w:type="paragraph" w:customStyle="1" w:styleId="Bodytext3">
    <w:name w:val="Body text (3)"/>
    <w:basedOn w:val="Standard"/>
    <w:rsid w:val="00A90AFA"/>
    <w:pPr>
      <w:widowControl w:val="0"/>
      <w:shd w:val="clear" w:color="auto" w:fill="FFFFFF"/>
      <w:spacing w:after="0" w:line="413" w:lineRule="exact"/>
      <w:ind w:hanging="275"/>
    </w:pPr>
    <w:rPr>
      <w:rFonts w:ascii="Times New Roman" w:eastAsia="Times New Roman" w:hAnsi="Times New Roman"/>
      <w:b/>
      <w:bCs/>
    </w:rPr>
  </w:style>
  <w:style w:type="paragraph" w:customStyle="1" w:styleId="Bodytext2">
    <w:name w:val="Body text (2)"/>
    <w:basedOn w:val="Standard"/>
    <w:rsid w:val="00A90AFA"/>
    <w:pPr>
      <w:widowControl w:val="0"/>
      <w:shd w:val="clear" w:color="auto" w:fill="FFFFFF"/>
      <w:spacing w:after="540" w:line="413" w:lineRule="exact"/>
      <w:ind w:hanging="415"/>
    </w:pPr>
    <w:rPr>
      <w:rFonts w:ascii="Times New Roman" w:eastAsia="Times New Roman" w:hAnsi="Times New Roman"/>
    </w:rPr>
  </w:style>
  <w:style w:type="paragraph" w:customStyle="1" w:styleId="Normalny1">
    <w:name w:val="Normalny1"/>
    <w:rsid w:val="00A90AFA"/>
    <w:pPr>
      <w:suppressAutoHyphens/>
      <w:autoSpaceDN w:val="0"/>
      <w:spacing w:after="0"/>
      <w:textAlignment w:val="baseline"/>
    </w:pPr>
    <w:rPr>
      <w:rFonts w:ascii="Arial" w:eastAsia="Arial" w:hAnsi="Arial" w:cs="Arial"/>
      <w:lang w:eastAsia="pl-PL"/>
    </w:rPr>
  </w:style>
  <w:style w:type="paragraph" w:customStyle="1" w:styleId="Framecontents">
    <w:name w:val="Frame contents"/>
    <w:basedOn w:val="Standard"/>
    <w:rsid w:val="00A90AFA"/>
  </w:style>
  <w:style w:type="paragraph" w:customStyle="1" w:styleId="TableContents">
    <w:name w:val="Table Contents"/>
    <w:basedOn w:val="Standard"/>
    <w:rsid w:val="00A90AFA"/>
    <w:pPr>
      <w:widowControl w:val="0"/>
      <w:suppressLineNumbers/>
    </w:pPr>
  </w:style>
  <w:style w:type="paragraph" w:customStyle="1" w:styleId="TableHeading">
    <w:name w:val="Table Heading"/>
    <w:basedOn w:val="TableContents"/>
    <w:rsid w:val="00A90AFA"/>
    <w:pPr>
      <w:jc w:val="center"/>
    </w:pPr>
    <w:rPr>
      <w:b/>
      <w:bCs/>
    </w:rPr>
  </w:style>
  <w:style w:type="character" w:customStyle="1" w:styleId="Internetlink">
    <w:name w:val="Internet link"/>
    <w:rsid w:val="00A90AFA"/>
    <w:rPr>
      <w:color w:val="0000FF"/>
      <w:u w:val="single"/>
    </w:rPr>
  </w:style>
  <w:style w:type="character" w:customStyle="1" w:styleId="VisitedInternetLink">
    <w:name w:val="Visited Internet Link"/>
    <w:rsid w:val="00A90AFA"/>
    <w:rPr>
      <w:color w:val="800080"/>
      <w:u w:val="single"/>
    </w:rPr>
  </w:style>
  <w:style w:type="character" w:customStyle="1" w:styleId="TekstpodstawowyZnak">
    <w:name w:val="Tekst podstawowy Znak"/>
    <w:basedOn w:val="Domylnaczcionkaakapitu"/>
    <w:rsid w:val="00A90AFA"/>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rsid w:val="00A90AFA"/>
    <w:rPr>
      <w:rFonts w:ascii="Times New Roman" w:eastAsia="Times New Roman" w:hAnsi="Times New Roman" w:cs="Times New Roman"/>
      <w:sz w:val="20"/>
      <w:szCs w:val="20"/>
      <w:lang w:eastAsia="pl-PL"/>
    </w:rPr>
  </w:style>
  <w:style w:type="character" w:styleId="Odwoaniedokomentarza">
    <w:name w:val="annotation reference"/>
    <w:rsid w:val="00A90AFA"/>
    <w:rPr>
      <w:sz w:val="16"/>
      <w:szCs w:val="16"/>
    </w:rPr>
  </w:style>
  <w:style w:type="character" w:customStyle="1" w:styleId="postbody">
    <w:name w:val="postbody"/>
    <w:basedOn w:val="Domylnaczcionkaakapitu"/>
    <w:rsid w:val="00A90AFA"/>
  </w:style>
  <w:style w:type="character" w:styleId="Uwydatnienie">
    <w:name w:val="Emphasis"/>
    <w:rsid w:val="00A90AFA"/>
    <w:rPr>
      <w:i/>
      <w:iCs/>
    </w:rPr>
  </w:style>
  <w:style w:type="character" w:customStyle="1" w:styleId="TekstprzypisudolnegoZnak">
    <w:name w:val="Tekst przypisu dolnego Znak"/>
    <w:basedOn w:val="Domylnaczcionkaakapitu"/>
    <w:rsid w:val="00A90AFA"/>
    <w:rPr>
      <w:rFonts w:ascii="Times New Roman" w:eastAsia="Andale Sans UI" w:hAnsi="Times New Roman" w:cs="Times New Roman"/>
      <w:kern w:val="3"/>
      <w:sz w:val="20"/>
      <w:szCs w:val="20"/>
    </w:rPr>
  </w:style>
  <w:style w:type="character" w:customStyle="1" w:styleId="Footnoteanchor">
    <w:name w:val="Footnote anchor"/>
    <w:rsid w:val="00A90AFA"/>
    <w:rPr>
      <w:position w:val="0"/>
      <w:vertAlign w:val="superscript"/>
    </w:rPr>
  </w:style>
  <w:style w:type="character" w:customStyle="1" w:styleId="FootnoteCharacters">
    <w:name w:val="Footnote Characters"/>
    <w:rsid w:val="00A90AFA"/>
    <w:rPr>
      <w:position w:val="0"/>
      <w:vertAlign w:val="superscript"/>
    </w:rPr>
  </w:style>
  <w:style w:type="character" w:customStyle="1" w:styleId="Footnote0">
    <w:name w:val="Footnote_"/>
    <w:rsid w:val="00A90AFA"/>
    <w:rPr>
      <w:rFonts w:ascii="Times New Roman" w:eastAsia="Times New Roman" w:hAnsi="Times New Roman"/>
      <w:i/>
      <w:iCs/>
      <w:shd w:val="clear" w:color="auto" w:fill="FFFFFF"/>
    </w:rPr>
  </w:style>
  <w:style w:type="character" w:customStyle="1" w:styleId="Footnote45ptBoldNotItalic">
    <w:name w:val="Footnote + 4.5 pt;Bold;Not Italic"/>
    <w:rsid w:val="00A90AFA"/>
    <w:rPr>
      <w:rFonts w:ascii="Times New Roman" w:eastAsia="Times New Roman" w:hAnsi="Times New Roman"/>
      <w:b/>
      <w:bCs/>
      <w:i/>
      <w:iCs/>
      <w:color w:val="000000"/>
      <w:spacing w:val="0"/>
      <w:w w:val="100"/>
      <w:sz w:val="9"/>
      <w:szCs w:val="9"/>
      <w:shd w:val="clear" w:color="auto" w:fill="FFFFFF"/>
      <w:lang w:val="pl-PL" w:eastAsia="pl-PL" w:bidi="pl-PL"/>
    </w:rPr>
  </w:style>
  <w:style w:type="character" w:customStyle="1" w:styleId="FootnoteBold">
    <w:name w:val="Footnote + Bold"/>
    <w:rsid w:val="00A90AFA"/>
    <w:rPr>
      <w:rFonts w:ascii="Times New Roman" w:eastAsia="Times New Roman" w:hAnsi="Times New Roman"/>
      <w:b/>
      <w:bCs/>
      <w:i/>
      <w:iCs/>
      <w:color w:val="000000"/>
      <w:spacing w:val="0"/>
      <w:w w:val="100"/>
      <w:sz w:val="24"/>
      <w:szCs w:val="24"/>
      <w:shd w:val="clear" w:color="auto" w:fill="FFFFFF"/>
      <w:lang w:val="pl-PL" w:eastAsia="pl-PL" w:bidi="pl-PL"/>
    </w:rPr>
  </w:style>
  <w:style w:type="character" w:customStyle="1" w:styleId="Footnote20">
    <w:name w:val="Footnote (2)_"/>
    <w:rsid w:val="00A90AFA"/>
    <w:rPr>
      <w:rFonts w:ascii="Times New Roman" w:eastAsia="Times New Roman" w:hAnsi="Times New Roman"/>
      <w:b/>
      <w:bCs/>
      <w:sz w:val="21"/>
      <w:szCs w:val="21"/>
      <w:shd w:val="clear" w:color="auto" w:fill="FFFFFF"/>
    </w:rPr>
  </w:style>
  <w:style w:type="character" w:customStyle="1" w:styleId="Bodytext30">
    <w:name w:val="Body text (3)_"/>
    <w:rsid w:val="00A90AFA"/>
    <w:rPr>
      <w:rFonts w:ascii="Times New Roman" w:eastAsia="Times New Roman" w:hAnsi="Times New Roman"/>
      <w:b/>
      <w:bCs/>
      <w:shd w:val="clear" w:color="auto" w:fill="FFFFFF"/>
    </w:rPr>
  </w:style>
  <w:style w:type="character" w:customStyle="1" w:styleId="Bodytext3NotBold">
    <w:name w:val="Body text (3) + Not Bold"/>
    <w:rsid w:val="00A90AFA"/>
    <w:rPr>
      <w:rFonts w:ascii="Times New Roman" w:eastAsia="Times New Roman" w:hAnsi="Times New Roman"/>
      <w:b/>
      <w:bCs/>
      <w:color w:val="000000"/>
      <w:spacing w:val="0"/>
      <w:w w:val="100"/>
      <w:sz w:val="24"/>
      <w:szCs w:val="24"/>
      <w:shd w:val="clear" w:color="auto" w:fill="FFFFFF"/>
      <w:lang w:val="pl-PL" w:eastAsia="pl-PL" w:bidi="pl-PL"/>
    </w:rPr>
  </w:style>
  <w:style w:type="character" w:customStyle="1" w:styleId="Bodytext20">
    <w:name w:val="Body text (2)_"/>
    <w:rsid w:val="00A90AFA"/>
    <w:rPr>
      <w:rFonts w:ascii="Times New Roman" w:eastAsia="Times New Roman" w:hAnsi="Times New Roman"/>
      <w:shd w:val="clear" w:color="auto" w:fill="FFFFFF"/>
    </w:rPr>
  </w:style>
  <w:style w:type="character" w:customStyle="1" w:styleId="FootnoteSymbol">
    <w:name w:val="Footnote Symbol"/>
    <w:rsid w:val="00A90AFA"/>
  </w:style>
  <w:style w:type="character" w:customStyle="1" w:styleId="NumberingSymbols">
    <w:name w:val="Numbering Symbols"/>
    <w:rsid w:val="00A90AFA"/>
    <w:rPr>
      <w:rFonts w:ascii="Times New Roman" w:hAnsi="Times New Roman"/>
      <w:b w:val="0"/>
      <w:bCs w:val="0"/>
    </w:rPr>
  </w:style>
  <w:style w:type="character" w:customStyle="1" w:styleId="Endnoteanchor">
    <w:name w:val="Endnote anchor"/>
    <w:rsid w:val="00A90AFA"/>
    <w:rPr>
      <w:position w:val="0"/>
      <w:vertAlign w:val="superscript"/>
    </w:rPr>
  </w:style>
  <w:style w:type="character" w:customStyle="1" w:styleId="EndnoteSymbol">
    <w:name w:val="Endnote Symbol"/>
    <w:rsid w:val="00A90AFA"/>
  </w:style>
  <w:style w:type="character" w:customStyle="1" w:styleId="ListLabel1">
    <w:name w:val="ListLabel 1"/>
    <w:rsid w:val="00A90AFA"/>
    <w:rPr>
      <w:b w:val="0"/>
      <w:i w:val="0"/>
    </w:rPr>
  </w:style>
  <w:style w:type="character" w:customStyle="1" w:styleId="ListLabel2">
    <w:name w:val="ListLabel 2"/>
    <w:rsid w:val="00A90AFA"/>
    <w:rPr>
      <w:b w:val="0"/>
      <w:i w:val="0"/>
      <w:sz w:val="24"/>
      <w:szCs w:val="24"/>
    </w:rPr>
  </w:style>
  <w:style w:type="character" w:customStyle="1" w:styleId="ListLabel3">
    <w:name w:val="ListLabel 3"/>
    <w:rsid w:val="00A90AFA"/>
    <w:rPr>
      <w:rFonts w:ascii="Times New Roman" w:eastAsia="Times New Roman" w:hAnsi="Times New Roman" w:cs="Times New Roman"/>
      <w:b w:val="0"/>
      <w:i w:val="0"/>
      <w:color w:val="auto"/>
      <w:sz w:val="24"/>
      <w:szCs w:val="24"/>
    </w:rPr>
  </w:style>
  <w:style w:type="character" w:customStyle="1" w:styleId="ListLabel4">
    <w:name w:val="ListLabel 4"/>
    <w:rsid w:val="00A90AFA"/>
    <w:rPr>
      <w:b w:val="0"/>
      <w:i w:val="0"/>
    </w:rPr>
  </w:style>
  <w:style w:type="character" w:customStyle="1" w:styleId="ListLabel5">
    <w:name w:val="ListLabel 5"/>
    <w:rsid w:val="00A90AFA"/>
    <w:rPr>
      <w:b w:val="0"/>
      <w:i w:val="0"/>
      <w:sz w:val="24"/>
      <w:szCs w:val="24"/>
    </w:rPr>
  </w:style>
  <w:style w:type="character" w:customStyle="1" w:styleId="ListLabel6">
    <w:name w:val="ListLabel 6"/>
    <w:rsid w:val="00A90AFA"/>
    <w:rPr>
      <w:b w:val="0"/>
      <w:i w:val="0"/>
      <w:sz w:val="24"/>
      <w:szCs w:val="24"/>
    </w:rPr>
  </w:style>
  <w:style w:type="character" w:customStyle="1" w:styleId="ListLabel7">
    <w:name w:val="ListLabel 7"/>
    <w:rsid w:val="00A90AFA"/>
    <w:rPr>
      <w:b/>
      <w:i w:val="0"/>
      <w:sz w:val="24"/>
      <w:szCs w:val="24"/>
    </w:rPr>
  </w:style>
  <w:style w:type="character" w:customStyle="1" w:styleId="ListLabel8">
    <w:name w:val="ListLabel 8"/>
    <w:rsid w:val="00A90AFA"/>
    <w:rPr>
      <w:rFonts w:ascii="Times New Roman" w:hAnsi="Times New Roman"/>
      <w:b w:val="0"/>
      <w:i w:val="0"/>
      <w:color w:val="auto"/>
      <w:sz w:val="24"/>
      <w:szCs w:val="24"/>
    </w:rPr>
  </w:style>
  <w:style w:type="character" w:customStyle="1" w:styleId="ListLabel9">
    <w:name w:val="ListLabel 9"/>
    <w:rsid w:val="00A90AFA"/>
    <w:rPr>
      <w:b w:val="0"/>
      <w:i w:val="0"/>
      <w:sz w:val="24"/>
      <w:szCs w:val="24"/>
    </w:rPr>
  </w:style>
  <w:style w:type="character" w:customStyle="1" w:styleId="ListLabel10">
    <w:name w:val="ListLabel 10"/>
    <w:rsid w:val="00A90AFA"/>
    <w:rPr>
      <w:b w:val="0"/>
      <w:i w:val="0"/>
      <w:sz w:val="24"/>
      <w:szCs w:val="24"/>
    </w:rPr>
  </w:style>
  <w:style w:type="character" w:customStyle="1" w:styleId="ListLabel11">
    <w:name w:val="ListLabel 11"/>
    <w:rsid w:val="00A90AFA"/>
    <w:rPr>
      <w:b/>
    </w:rPr>
  </w:style>
  <w:style w:type="character" w:customStyle="1" w:styleId="ListLabel12">
    <w:name w:val="ListLabel 12"/>
    <w:rsid w:val="00A90AFA"/>
    <w:rPr>
      <w:b/>
      <w:sz w:val="24"/>
      <w:szCs w:val="24"/>
    </w:rPr>
  </w:style>
  <w:style w:type="character" w:customStyle="1" w:styleId="ListLabel13">
    <w:name w:val="ListLabel 13"/>
    <w:rsid w:val="00A90AFA"/>
    <w:rPr>
      <w:rFonts w:ascii="Times New Roman" w:eastAsia="Times New Roman" w:hAnsi="Times New Roman" w:cs="Times New Roman"/>
      <w:b w:val="0"/>
      <w:i w:val="0"/>
      <w:color w:val="auto"/>
      <w:sz w:val="24"/>
      <w:szCs w:val="24"/>
    </w:rPr>
  </w:style>
  <w:style w:type="character" w:customStyle="1" w:styleId="ListLabel14">
    <w:name w:val="ListLabel 14"/>
    <w:rsid w:val="00A90AFA"/>
    <w:rPr>
      <w:rFonts w:ascii="Times New Roman" w:hAnsi="Times New Roman"/>
      <w:b w:val="0"/>
      <w:i w:val="0"/>
      <w:color w:val="auto"/>
      <w:sz w:val="24"/>
      <w:szCs w:val="24"/>
    </w:rPr>
  </w:style>
  <w:style w:type="character" w:customStyle="1" w:styleId="ListLabel15">
    <w:name w:val="ListLabel 15"/>
    <w:rsid w:val="00A90AFA"/>
    <w:rPr>
      <w:b/>
    </w:rPr>
  </w:style>
  <w:style w:type="character" w:customStyle="1" w:styleId="ListLabel16">
    <w:name w:val="ListLabel 16"/>
    <w:rsid w:val="00A90AFA"/>
    <w:rPr>
      <w:b/>
      <w:i w:val="0"/>
      <w:sz w:val="24"/>
      <w:szCs w:val="24"/>
    </w:rPr>
  </w:style>
  <w:style w:type="character" w:customStyle="1" w:styleId="ListLabel17">
    <w:name w:val="ListLabel 17"/>
    <w:rsid w:val="00A90AFA"/>
    <w:rPr>
      <w:b w:val="0"/>
      <w:i w:val="0"/>
      <w:sz w:val="24"/>
      <w:szCs w:val="24"/>
    </w:rPr>
  </w:style>
  <w:style w:type="character" w:customStyle="1" w:styleId="ListLabel18">
    <w:name w:val="ListLabel 18"/>
    <w:rsid w:val="00A90AFA"/>
    <w:rPr>
      <w:b/>
      <w:i w:val="0"/>
      <w:sz w:val="24"/>
      <w:szCs w:val="24"/>
    </w:rPr>
  </w:style>
  <w:style w:type="character" w:customStyle="1" w:styleId="ListLabel19">
    <w:name w:val="ListLabel 19"/>
    <w:rsid w:val="00A90AFA"/>
    <w:rPr>
      <w:b/>
      <w:i w:val="0"/>
    </w:rPr>
  </w:style>
  <w:style w:type="character" w:customStyle="1" w:styleId="ListLabel20">
    <w:name w:val="ListLabel 20"/>
    <w:rsid w:val="00A90AFA"/>
    <w:rPr>
      <w:b/>
      <w:i w:val="0"/>
    </w:rPr>
  </w:style>
  <w:style w:type="character" w:customStyle="1" w:styleId="ListLabel21">
    <w:name w:val="ListLabel 21"/>
    <w:rsid w:val="00A90AFA"/>
    <w:rPr>
      <w:rFonts w:cs="Times New Roman"/>
    </w:rPr>
  </w:style>
  <w:style w:type="character" w:customStyle="1" w:styleId="ListLabel22">
    <w:name w:val="ListLabel 22"/>
    <w:rsid w:val="00A90AFA"/>
    <w:rPr>
      <w:color w:val="auto"/>
    </w:rPr>
  </w:style>
  <w:style w:type="character" w:customStyle="1" w:styleId="ListLabel23">
    <w:name w:val="ListLabel 23"/>
    <w:rsid w:val="00A90AFA"/>
    <w:rPr>
      <w:rFonts w:cs="Wingdings"/>
    </w:rPr>
  </w:style>
  <w:style w:type="character" w:customStyle="1" w:styleId="ListLabel24">
    <w:name w:val="ListLabel 24"/>
    <w:rsid w:val="00A90AFA"/>
    <w:rPr>
      <w:rFonts w:cs="Courier New"/>
    </w:rPr>
  </w:style>
  <w:style w:type="character" w:customStyle="1" w:styleId="ListLabel25">
    <w:name w:val="ListLabel 25"/>
    <w:rsid w:val="00A90AFA"/>
    <w:rPr>
      <w:rFonts w:cs="Wingdings"/>
    </w:rPr>
  </w:style>
  <w:style w:type="character" w:customStyle="1" w:styleId="ListLabel26">
    <w:name w:val="ListLabel 26"/>
    <w:rsid w:val="00A90AFA"/>
    <w:rPr>
      <w:rFonts w:cs="Symbol"/>
    </w:rPr>
  </w:style>
  <w:style w:type="character" w:customStyle="1" w:styleId="ListLabel27">
    <w:name w:val="ListLabel 27"/>
    <w:rsid w:val="00A90AFA"/>
    <w:rPr>
      <w:rFonts w:cs="Courier New"/>
    </w:rPr>
  </w:style>
  <w:style w:type="character" w:customStyle="1" w:styleId="ListLabel28">
    <w:name w:val="ListLabel 28"/>
    <w:rsid w:val="00A90AFA"/>
    <w:rPr>
      <w:rFonts w:cs="Wingdings"/>
    </w:rPr>
  </w:style>
  <w:style w:type="character" w:customStyle="1" w:styleId="ListLabel29">
    <w:name w:val="ListLabel 29"/>
    <w:rsid w:val="00A90AFA"/>
    <w:rPr>
      <w:rFonts w:cs="Symbol"/>
    </w:rPr>
  </w:style>
  <w:style w:type="character" w:customStyle="1" w:styleId="ListLabel30">
    <w:name w:val="ListLabel 30"/>
    <w:rsid w:val="00A90AFA"/>
    <w:rPr>
      <w:rFonts w:cs="Courier New"/>
    </w:rPr>
  </w:style>
  <w:style w:type="character" w:customStyle="1" w:styleId="ListLabel31">
    <w:name w:val="ListLabel 31"/>
    <w:rsid w:val="00A90AFA"/>
    <w:rPr>
      <w:rFonts w:cs="Wingdings"/>
    </w:rPr>
  </w:style>
  <w:style w:type="character" w:customStyle="1" w:styleId="ListLabel32">
    <w:name w:val="ListLabel 32"/>
    <w:rsid w:val="00A90AFA"/>
    <w:rPr>
      <w:rFonts w:cs="Times New Roman"/>
    </w:rPr>
  </w:style>
  <w:style w:type="character" w:customStyle="1" w:styleId="ListLabel33">
    <w:name w:val="ListLabel 33"/>
    <w:rsid w:val="00A90AFA"/>
    <w:rPr>
      <w:rFonts w:cs="Times New Roman"/>
    </w:rPr>
  </w:style>
  <w:style w:type="character" w:customStyle="1" w:styleId="ListLabel34">
    <w:name w:val="ListLabel 34"/>
    <w:rsid w:val="00A90AFA"/>
    <w:rPr>
      <w:rFonts w:cs="Times New Roman"/>
    </w:rPr>
  </w:style>
  <w:style w:type="character" w:customStyle="1" w:styleId="ListLabel35">
    <w:name w:val="ListLabel 35"/>
    <w:rsid w:val="00A90AFA"/>
    <w:rPr>
      <w:color w:val="auto"/>
    </w:rPr>
  </w:style>
  <w:style w:type="character" w:customStyle="1" w:styleId="BulletSymbols">
    <w:name w:val="Bullet Symbols"/>
    <w:rsid w:val="00A90AFA"/>
    <w:rPr>
      <w:rFonts w:ascii="OpenSymbol" w:eastAsia="OpenSymbol" w:hAnsi="OpenSymbol" w:cs="OpenSymbol"/>
    </w:rPr>
  </w:style>
  <w:style w:type="table" w:styleId="Tabela-Siatka">
    <w:name w:val="Table Grid"/>
    <w:basedOn w:val="Standardowy"/>
    <w:uiPriority w:val="39"/>
    <w:rsid w:val="00A90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
    <w:name w:val="WW_OutlineListStyle_1"/>
    <w:basedOn w:val="Bezlisty"/>
    <w:rsid w:val="00A90AFA"/>
    <w:pPr>
      <w:numPr>
        <w:numId w:val="2"/>
      </w:numPr>
    </w:pPr>
  </w:style>
  <w:style w:type="numbering" w:customStyle="1" w:styleId="WWOutlineListStyle">
    <w:name w:val="WW_OutlineListStyle"/>
    <w:basedOn w:val="Bezlisty"/>
    <w:rsid w:val="00A90AFA"/>
    <w:pPr>
      <w:numPr>
        <w:numId w:val="3"/>
      </w:numPr>
    </w:pPr>
  </w:style>
  <w:style w:type="numbering" w:customStyle="1" w:styleId="Bezlisty2">
    <w:name w:val="Bez listy2"/>
    <w:basedOn w:val="Bezlisty"/>
    <w:rsid w:val="00A90AFA"/>
    <w:pPr>
      <w:numPr>
        <w:numId w:val="4"/>
      </w:numPr>
    </w:pPr>
  </w:style>
  <w:style w:type="numbering" w:customStyle="1" w:styleId="Bezlisty11">
    <w:name w:val="Bez listy11"/>
    <w:basedOn w:val="Bezlisty"/>
    <w:rsid w:val="00A90AFA"/>
    <w:pPr>
      <w:numPr>
        <w:numId w:val="5"/>
      </w:numPr>
    </w:pPr>
  </w:style>
  <w:style w:type="numbering" w:customStyle="1" w:styleId="WWNum1">
    <w:name w:val="WWNum1"/>
    <w:basedOn w:val="Bezlisty"/>
    <w:rsid w:val="00A90AFA"/>
    <w:pPr>
      <w:numPr>
        <w:numId w:val="6"/>
      </w:numPr>
    </w:pPr>
  </w:style>
  <w:style w:type="numbering" w:customStyle="1" w:styleId="WWNum2">
    <w:name w:val="WWNum2"/>
    <w:basedOn w:val="Bezlisty"/>
    <w:rsid w:val="00A90AFA"/>
    <w:pPr>
      <w:numPr>
        <w:numId w:val="7"/>
      </w:numPr>
    </w:pPr>
  </w:style>
  <w:style w:type="numbering" w:customStyle="1" w:styleId="WWNum3">
    <w:name w:val="WWNum3"/>
    <w:basedOn w:val="Bezlisty"/>
    <w:rsid w:val="00A90AFA"/>
    <w:pPr>
      <w:numPr>
        <w:numId w:val="8"/>
      </w:numPr>
    </w:pPr>
  </w:style>
  <w:style w:type="numbering" w:customStyle="1" w:styleId="WWNum4">
    <w:name w:val="WWNum4"/>
    <w:basedOn w:val="Bezlisty"/>
    <w:rsid w:val="00A90AFA"/>
    <w:pPr>
      <w:numPr>
        <w:numId w:val="9"/>
      </w:numPr>
    </w:pPr>
  </w:style>
  <w:style w:type="numbering" w:customStyle="1" w:styleId="WWNum5">
    <w:name w:val="WWNum5"/>
    <w:basedOn w:val="Bezlisty"/>
    <w:rsid w:val="00A90AFA"/>
    <w:pPr>
      <w:numPr>
        <w:numId w:val="10"/>
      </w:numPr>
    </w:pPr>
  </w:style>
  <w:style w:type="numbering" w:customStyle="1" w:styleId="WWNum6">
    <w:name w:val="WWNum6"/>
    <w:basedOn w:val="Bezlisty"/>
    <w:rsid w:val="00A90AFA"/>
    <w:pPr>
      <w:numPr>
        <w:numId w:val="11"/>
      </w:numPr>
    </w:pPr>
  </w:style>
  <w:style w:type="numbering" w:customStyle="1" w:styleId="WWNum7">
    <w:name w:val="WWNum7"/>
    <w:basedOn w:val="Bezlisty"/>
    <w:rsid w:val="00A90AFA"/>
    <w:pPr>
      <w:numPr>
        <w:numId w:val="12"/>
      </w:numPr>
    </w:pPr>
  </w:style>
  <w:style w:type="numbering" w:customStyle="1" w:styleId="WWNum8">
    <w:name w:val="WWNum8"/>
    <w:basedOn w:val="Bezlisty"/>
    <w:rsid w:val="00A90AFA"/>
    <w:pPr>
      <w:numPr>
        <w:numId w:val="13"/>
      </w:numPr>
    </w:pPr>
  </w:style>
  <w:style w:type="numbering" w:customStyle="1" w:styleId="WWNum9">
    <w:name w:val="WWNum9"/>
    <w:basedOn w:val="Bezlisty"/>
    <w:rsid w:val="00A90AFA"/>
    <w:pPr>
      <w:numPr>
        <w:numId w:val="14"/>
      </w:numPr>
    </w:pPr>
  </w:style>
  <w:style w:type="numbering" w:customStyle="1" w:styleId="WWNum10">
    <w:name w:val="WWNum10"/>
    <w:basedOn w:val="Bezlisty"/>
    <w:rsid w:val="00A90AFA"/>
    <w:pPr>
      <w:numPr>
        <w:numId w:val="15"/>
      </w:numPr>
    </w:pPr>
  </w:style>
  <w:style w:type="numbering" w:customStyle="1" w:styleId="WWNum11">
    <w:name w:val="WWNum11"/>
    <w:basedOn w:val="Bezlisty"/>
    <w:rsid w:val="00A90AFA"/>
    <w:pPr>
      <w:numPr>
        <w:numId w:val="16"/>
      </w:numPr>
    </w:pPr>
  </w:style>
  <w:style w:type="numbering" w:customStyle="1" w:styleId="WWNum12">
    <w:name w:val="WWNum12"/>
    <w:basedOn w:val="Bezlisty"/>
    <w:rsid w:val="00A90AFA"/>
    <w:pPr>
      <w:numPr>
        <w:numId w:val="17"/>
      </w:numPr>
    </w:pPr>
  </w:style>
  <w:style w:type="numbering" w:customStyle="1" w:styleId="WWNum13">
    <w:name w:val="WWNum13"/>
    <w:basedOn w:val="Bezlisty"/>
    <w:rsid w:val="00A90AFA"/>
    <w:pPr>
      <w:numPr>
        <w:numId w:val="18"/>
      </w:numPr>
    </w:pPr>
  </w:style>
  <w:style w:type="numbering" w:customStyle="1" w:styleId="WWNum14">
    <w:name w:val="WWNum14"/>
    <w:basedOn w:val="Bezlisty"/>
    <w:rsid w:val="00A90AFA"/>
    <w:pPr>
      <w:numPr>
        <w:numId w:val="19"/>
      </w:numPr>
    </w:pPr>
  </w:style>
  <w:style w:type="numbering" w:customStyle="1" w:styleId="WWNum15">
    <w:name w:val="WWNum15"/>
    <w:basedOn w:val="Bezlisty"/>
    <w:rsid w:val="00A90AFA"/>
    <w:pPr>
      <w:numPr>
        <w:numId w:val="20"/>
      </w:numPr>
    </w:pPr>
  </w:style>
  <w:style w:type="numbering" w:customStyle="1" w:styleId="WWNum16">
    <w:name w:val="WWNum16"/>
    <w:basedOn w:val="Bezlisty"/>
    <w:rsid w:val="00A90AFA"/>
    <w:pPr>
      <w:numPr>
        <w:numId w:val="21"/>
      </w:numPr>
    </w:pPr>
  </w:style>
  <w:style w:type="numbering" w:customStyle="1" w:styleId="WWNum17">
    <w:name w:val="WWNum17"/>
    <w:basedOn w:val="Bezlisty"/>
    <w:rsid w:val="00A90AFA"/>
    <w:pPr>
      <w:numPr>
        <w:numId w:val="22"/>
      </w:numPr>
    </w:pPr>
  </w:style>
  <w:style w:type="numbering" w:customStyle="1" w:styleId="WWNum18">
    <w:name w:val="WWNum18"/>
    <w:basedOn w:val="Bezlisty"/>
    <w:rsid w:val="00A90AFA"/>
    <w:pPr>
      <w:numPr>
        <w:numId w:val="23"/>
      </w:numPr>
    </w:pPr>
  </w:style>
  <w:style w:type="numbering" w:customStyle="1" w:styleId="WWNum19">
    <w:name w:val="WWNum19"/>
    <w:basedOn w:val="Bezlisty"/>
    <w:rsid w:val="00A90AFA"/>
    <w:pPr>
      <w:numPr>
        <w:numId w:val="24"/>
      </w:numPr>
    </w:pPr>
  </w:style>
  <w:style w:type="numbering" w:customStyle="1" w:styleId="WWNum20">
    <w:name w:val="WWNum20"/>
    <w:basedOn w:val="Bezlisty"/>
    <w:rsid w:val="00A90AFA"/>
    <w:pPr>
      <w:numPr>
        <w:numId w:val="25"/>
      </w:numPr>
    </w:pPr>
  </w:style>
  <w:style w:type="numbering" w:customStyle="1" w:styleId="WWNum21">
    <w:name w:val="WWNum21"/>
    <w:basedOn w:val="Bezlisty"/>
    <w:rsid w:val="00A90AFA"/>
    <w:pPr>
      <w:numPr>
        <w:numId w:val="26"/>
      </w:numPr>
    </w:pPr>
  </w:style>
  <w:style w:type="numbering" w:customStyle="1" w:styleId="WWNum22">
    <w:name w:val="WWNum22"/>
    <w:basedOn w:val="Bezlisty"/>
    <w:rsid w:val="00A90AFA"/>
    <w:pPr>
      <w:numPr>
        <w:numId w:val="27"/>
      </w:numPr>
    </w:pPr>
  </w:style>
  <w:style w:type="numbering" w:customStyle="1" w:styleId="WWNum23">
    <w:name w:val="WWNum23"/>
    <w:basedOn w:val="Bezlisty"/>
    <w:rsid w:val="00A90AFA"/>
    <w:pPr>
      <w:numPr>
        <w:numId w:val="28"/>
      </w:numPr>
    </w:pPr>
  </w:style>
  <w:style w:type="numbering" w:customStyle="1" w:styleId="WWNum24">
    <w:name w:val="WWNum24"/>
    <w:basedOn w:val="Bezlisty"/>
    <w:rsid w:val="00A90AFA"/>
    <w:pPr>
      <w:numPr>
        <w:numId w:val="29"/>
      </w:numPr>
    </w:pPr>
  </w:style>
  <w:style w:type="numbering" w:customStyle="1" w:styleId="WWNum25">
    <w:name w:val="WWNum25"/>
    <w:basedOn w:val="Bezlisty"/>
    <w:rsid w:val="00A90AFA"/>
    <w:pPr>
      <w:numPr>
        <w:numId w:val="30"/>
      </w:numPr>
    </w:pPr>
  </w:style>
  <w:style w:type="numbering" w:customStyle="1" w:styleId="WWNum26">
    <w:name w:val="WWNum26"/>
    <w:basedOn w:val="Bezlisty"/>
    <w:rsid w:val="00A90AFA"/>
    <w:pPr>
      <w:numPr>
        <w:numId w:val="31"/>
      </w:numPr>
    </w:pPr>
  </w:style>
  <w:style w:type="numbering" w:customStyle="1" w:styleId="WWNum27">
    <w:name w:val="WWNum27"/>
    <w:basedOn w:val="Bezlisty"/>
    <w:rsid w:val="00A90AFA"/>
    <w:pPr>
      <w:numPr>
        <w:numId w:val="32"/>
      </w:numPr>
    </w:pPr>
  </w:style>
  <w:style w:type="numbering" w:customStyle="1" w:styleId="WWNum28">
    <w:name w:val="WWNum28"/>
    <w:basedOn w:val="Bezlisty"/>
    <w:rsid w:val="00A90AFA"/>
    <w:pPr>
      <w:numPr>
        <w:numId w:val="33"/>
      </w:numPr>
    </w:pPr>
  </w:style>
  <w:style w:type="numbering" w:customStyle="1" w:styleId="WWNum29">
    <w:name w:val="WWNum29"/>
    <w:basedOn w:val="Bezlisty"/>
    <w:rsid w:val="00A90AFA"/>
    <w:pPr>
      <w:numPr>
        <w:numId w:val="34"/>
      </w:numPr>
    </w:pPr>
  </w:style>
  <w:style w:type="numbering" w:customStyle="1" w:styleId="WWNum30">
    <w:name w:val="WWNum30"/>
    <w:basedOn w:val="Bezlisty"/>
    <w:rsid w:val="00A90AFA"/>
    <w:pPr>
      <w:numPr>
        <w:numId w:val="35"/>
      </w:numPr>
    </w:pPr>
  </w:style>
  <w:style w:type="numbering" w:customStyle="1" w:styleId="WWNum31">
    <w:name w:val="WWNum31"/>
    <w:basedOn w:val="Bezlisty"/>
    <w:rsid w:val="00A90AFA"/>
    <w:pPr>
      <w:numPr>
        <w:numId w:val="36"/>
      </w:numPr>
    </w:pPr>
  </w:style>
  <w:style w:type="numbering" w:customStyle="1" w:styleId="WWNum32">
    <w:name w:val="WWNum32"/>
    <w:basedOn w:val="Bezlisty"/>
    <w:rsid w:val="00A90AFA"/>
    <w:pPr>
      <w:numPr>
        <w:numId w:val="37"/>
      </w:numPr>
    </w:pPr>
  </w:style>
  <w:style w:type="numbering" w:customStyle="1" w:styleId="WWNum33">
    <w:name w:val="WWNum33"/>
    <w:basedOn w:val="Bezlisty"/>
    <w:rsid w:val="00A90AFA"/>
    <w:pPr>
      <w:numPr>
        <w:numId w:val="38"/>
      </w:numPr>
    </w:pPr>
  </w:style>
  <w:style w:type="numbering" w:customStyle="1" w:styleId="WWNum34">
    <w:name w:val="WWNum34"/>
    <w:basedOn w:val="Bezlisty"/>
    <w:rsid w:val="00A90AFA"/>
    <w:pPr>
      <w:numPr>
        <w:numId w:val="39"/>
      </w:numPr>
    </w:pPr>
  </w:style>
  <w:style w:type="numbering" w:customStyle="1" w:styleId="WWNum35">
    <w:name w:val="WWNum35"/>
    <w:basedOn w:val="Bezlisty"/>
    <w:rsid w:val="00A90AFA"/>
    <w:pPr>
      <w:numPr>
        <w:numId w:val="40"/>
      </w:numPr>
    </w:pPr>
  </w:style>
  <w:style w:type="numbering" w:customStyle="1" w:styleId="WWNum36">
    <w:name w:val="WWNum36"/>
    <w:basedOn w:val="Bezlisty"/>
    <w:rsid w:val="00A90AFA"/>
    <w:pPr>
      <w:numPr>
        <w:numId w:val="41"/>
      </w:numPr>
    </w:pPr>
  </w:style>
  <w:style w:type="numbering" w:customStyle="1" w:styleId="WWNum37">
    <w:name w:val="WWNum37"/>
    <w:basedOn w:val="Bezlisty"/>
    <w:rsid w:val="00A90AFA"/>
    <w:pPr>
      <w:numPr>
        <w:numId w:val="42"/>
      </w:numPr>
    </w:pPr>
  </w:style>
  <w:style w:type="numbering" w:customStyle="1" w:styleId="WWNum38">
    <w:name w:val="WWNum38"/>
    <w:basedOn w:val="Bezlisty"/>
    <w:rsid w:val="00A90AFA"/>
    <w:pPr>
      <w:numPr>
        <w:numId w:val="43"/>
      </w:numPr>
    </w:pPr>
  </w:style>
  <w:style w:type="numbering" w:customStyle="1" w:styleId="WWNum39">
    <w:name w:val="WWNum39"/>
    <w:basedOn w:val="Bezlisty"/>
    <w:rsid w:val="00A90AFA"/>
    <w:pPr>
      <w:numPr>
        <w:numId w:val="44"/>
      </w:numPr>
    </w:pPr>
  </w:style>
  <w:style w:type="numbering" w:customStyle="1" w:styleId="WWNum40">
    <w:name w:val="WWNum40"/>
    <w:basedOn w:val="Bezlisty"/>
    <w:rsid w:val="00A90AFA"/>
    <w:pPr>
      <w:numPr>
        <w:numId w:val="45"/>
      </w:numPr>
    </w:pPr>
  </w:style>
  <w:style w:type="numbering" w:customStyle="1" w:styleId="WWNum41">
    <w:name w:val="WWNum41"/>
    <w:basedOn w:val="Bezlisty"/>
    <w:rsid w:val="00A90AFA"/>
    <w:pPr>
      <w:numPr>
        <w:numId w:val="46"/>
      </w:numPr>
    </w:pPr>
  </w:style>
  <w:style w:type="numbering" w:customStyle="1" w:styleId="WWNum42">
    <w:name w:val="WWNum42"/>
    <w:basedOn w:val="Bezlisty"/>
    <w:rsid w:val="00A90AFA"/>
    <w:pPr>
      <w:numPr>
        <w:numId w:val="47"/>
      </w:numPr>
    </w:pPr>
  </w:style>
  <w:style w:type="numbering" w:customStyle="1" w:styleId="WWNum43">
    <w:name w:val="WWNum43"/>
    <w:basedOn w:val="Bezlisty"/>
    <w:rsid w:val="00A90AFA"/>
    <w:pPr>
      <w:numPr>
        <w:numId w:val="48"/>
      </w:numPr>
    </w:pPr>
  </w:style>
  <w:style w:type="numbering" w:customStyle="1" w:styleId="WWNum44">
    <w:name w:val="WWNum44"/>
    <w:basedOn w:val="Bezlisty"/>
    <w:rsid w:val="00A90AFA"/>
    <w:pPr>
      <w:numPr>
        <w:numId w:val="49"/>
      </w:numPr>
    </w:pPr>
  </w:style>
  <w:style w:type="numbering" w:customStyle="1" w:styleId="WWNum45">
    <w:name w:val="WWNum45"/>
    <w:basedOn w:val="Bezlisty"/>
    <w:rsid w:val="00A90AFA"/>
    <w:pPr>
      <w:numPr>
        <w:numId w:val="50"/>
      </w:numPr>
    </w:pPr>
  </w:style>
  <w:style w:type="numbering" w:customStyle="1" w:styleId="WWNum46">
    <w:name w:val="WWNum46"/>
    <w:basedOn w:val="Bezlisty"/>
    <w:rsid w:val="00A90AFA"/>
    <w:pPr>
      <w:numPr>
        <w:numId w:val="51"/>
      </w:numPr>
    </w:pPr>
  </w:style>
  <w:style w:type="numbering" w:customStyle="1" w:styleId="WWNum47">
    <w:name w:val="WWNum47"/>
    <w:basedOn w:val="Bezlisty"/>
    <w:rsid w:val="00A90AFA"/>
    <w:pPr>
      <w:numPr>
        <w:numId w:val="52"/>
      </w:numPr>
    </w:pPr>
  </w:style>
  <w:style w:type="numbering" w:customStyle="1" w:styleId="WWNum48">
    <w:name w:val="WWNum48"/>
    <w:basedOn w:val="Bezlisty"/>
    <w:rsid w:val="00A90AFA"/>
    <w:pPr>
      <w:numPr>
        <w:numId w:val="53"/>
      </w:numPr>
    </w:pPr>
  </w:style>
  <w:style w:type="numbering" w:customStyle="1" w:styleId="WWNum49">
    <w:name w:val="WWNum49"/>
    <w:basedOn w:val="Bezlisty"/>
    <w:rsid w:val="00A90AFA"/>
    <w:pPr>
      <w:numPr>
        <w:numId w:val="54"/>
      </w:numPr>
    </w:pPr>
  </w:style>
  <w:style w:type="numbering" w:customStyle="1" w:styleId="WWNum50">
    <w:name w:val="WWNum50"/>
    <w:basedOn w:val="Bezlisty"/>
    <w:rsid w:val="00A90AFA"/>
    <w:pPr>
      <w:numPr>
        <w:numId w:val="55"/>
      </w:numPr>
    </w:pPr>
  </w:style>
  <w:style w:type="numbering" w:customStyle="1" w:styleId="WWNum51">
    <w:name w:val="WWNum51"/>
    <w:basedOn w:val="Bezlisty"/>
    <w:rsid w:val="00A90AFA"/>
    <w:pPr>
      <w:numPr>
        <w:numId w:val="56"/>
      </w:numPr>
    </w:pPr>
  </w:style>
  <w:style w:type="numbering" w:customStyle="1" w:styleId="WWNum52">
    <w:name w:val="WWNum52"/>
    <w:basedOn w:val="Bezlisty"/>
    <w:rsid w:val="00A90AFA"/>
    <w:pPr>
      <w:numPr>
        <w:numId w:val="57"/>
      </w:numPr>
    </w:pPr>
  </w:style>
  <w:style w:type="numbering" w:customStyle="1" w:styleId="WWNum53">
    <w:name w:val="WWNum53"/>
    <w:basedOn w:val="Bezlisty"/>
    <w:rsid w:val="00A90AFA"/>
    <w:pPr>
      <w:numPr>
        <w:numId w:val="58"/>
      </w:numPr>
    </w:pPr>
  </w:style>
  <w:style w:type="character" w:styleId="Hipercze">
    <w:name w:val="Hyperlink"/>
    <w:basedOn w:val="Domylnaczcionkaakapitu"/>
    <w:uiPriority w:val="99"/>
    <w:unhideWhenUsed/>
    <w:rsid w:val="00E23615"/>
    <w:rPr>
      <w:color w:val="0000FF" w:themeColor="hyperlink"/>
      <w:u w:val="single"/>
    </w:rPr>
  </w:style>
  <w:style w:type="character" w:styleId="Nierozpoznanawzmianka">
    <w:name w:val="Unresolved Mention"/>
    <w:basedOn w:val="Domylnaczcionkaakapitu"/>
    <w:uiPriority w:val="99"/>
    <w:semiHidden/>
    <w:unhideWhenUsed/>
    <w:rsid w:val="00E236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tuiw.torun.pl/" TargetMode="External"/><Relationship Id="rId13" Type="http://schemas.openxmlformats.org/officeDocument/2006/relationships/hyperlink" Target="https://miniportal.uzp.gov.pl/" TargetMode="External"/><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mailto:anna.wisniewska@wotuiw.torun.pl" TargetMode="External"/><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wotuiw.torun.pl/" TargetMode="External"/><Relationship Id="rId14" Type="http://schemas.openxmlformats.org/officeDocument/2006/relationships/hyperlink" Target="https://miniportal.uzp.gov.pl/" TargetMode="External"/><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e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05033-B98A-4579-84B6-A96CE2637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8786</Words>
  <Characters>52718</Characters>
  <Application>Microsoft Office Word</Application>
  <DocSecurity>0</DocSecurity>
  <Lines>439</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wotuiw torun</cp:lastModifiedBy>
  <cp:revision>2</cp:revision>
  <cp:lastPrinted>2022-02-17T14:25:00Z</cp:lastPrinted>
  <dcterms:created xsi:type="dcterms:W3CDTF">2022-02-28T13:56:00Z</dcterms:created>
  <dcterms:modified xsi:type="dcterms:W3CDTF">2022-02-28T13:56:00Z</dcterms:modified>
</cp:coreProperties>
</file>